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B8" w:rsidRDefault="005002B8" w:rsidP="005002B8">
      <w:pPr>
        <w:pStyle w:val="Heading3"/>
        <w:spacing w:before="0"/>
        <w:jc w:val="right"/>
        <w:rPr>
          <w:rFonts w:ascii="Times New Roman" w:hAnsi="Times New Roman" w:cs="Times New Roman"/>
          <w:b w:val="0"/>
          <w:color w:val="auto"/>
          <w:sz w:val="26"/>
          <w:szCs w:val="26"/>
        </w:rPr>
      </w:pPr>
      <w:bookmarkStart w:id="0" w:name="_Toc493000071"/>
      <w:r w:rsidRPr="005002B8">
        <w:rPr>
          <w:rFonts w:ascii="Times New Roman" w:hAnsi="Times New Roman" w:cs="Times New Roman"/>
          <w:b w:val="0"/>
          <w:color w:val="auto"/>
          <w:sz w:val="26"/>
          <w:szCs w:val="26"/>
        </w:rPr>
        <w:t>Đăng trên TTĐT Sở mục Phổ biến kiến thức/Khoa học công nghệ</w:t>
      </w:r>
    </w:p>
    <w:p w:rsidR="005002B8" w:rsidRPr="005002B8" w:rsidRDefault="005002B8" w:rsidP="005002B8"/>
    <w:p w:rsidR="001E5D35" w:rsidRPr="001E5D35" w:rsidRDefault="004170EB" w:rsidP="0059270E">
      <w:pPr>
        <w:pStyle w:val="Heading3"/>
        <w:spacing w:before="0"/>
        <w:jc w:val="center"/>
        <w:rPr>
          <w:rFonts w:ascii="Times New Roman" w:hAnsi="Times New Roman" w:cs="Times New Roman"/>
          <w:color w:val="auto"/>
          <w:sz w:val="26"/>
          <w:szCs w:val="26"/>
        </w:rPr>
      </w:pPr>
      <w:r w:rsidRPr="001E5D35">
        <w:rPr>
          <w:rFonts w:ascii="Times New Roman" w:hAnsi="Times New Roman" w:cs="Times New Roman"/>
          <w:color w:val="auto"/>
          <w:sz w:val="26"/>
          <w:szCs w:val="26"/>
        </w:rPr>
        <w:t xml:space="preserve">QUY TRÌNH </w:t>
      </w:r>
    </w:p>
    <w:p w:rsidR="004170EB" w:rsidRPr="001E5D35" w:rsidRDefault="004170EB" w:rsidP="0059270E">
      <w:pPr>
        <w:pStyle w:val="Heading3"/>
        <w:spacing w:before="0"/>
        <w:jc w:val="center"/>
        <w:rPr>
          <w:rFonts w:ascii="Times New Roman" w:hAnsi="Times New Roman" w:cs="Times New Roman"/>
          <w:color w:val="auto"/>
          <w:sz w:val="26"/>
          <w:szCs w:val="26"/>
        </w:rPr>
      </w:pPr>
      <w:r w:rsidRPr="001E5D35">
        <w:rPr>
          <w:rFonts w:ascii="Times New Roman" w:hAnsi="Times New Roman" w:cs="Times New Roman"/>
          <w:color w:val="auto"/>
          <w:sz w:val="26"/>
          <w:szCs w:val="26"/>
        </w:rPr>
        <w:t xml:space="preserve">NUÔI TÔM THẺ CHÂN TRẮNG </w:t>
      </w:r>
      <w:r w:rsidR="0092015E" w:rsidRPr="001E5D35">
        <w:rPr>
          <w:rFonts w:ascii="Times New Roman" w:hAnsi="Times New Roman" w:cs="Times New Roman"/>
          <w:color w:val="auto"/>
          <w:sz w:val="26"/>
          <w:szCs w:val="26"/>
        </w:rPr>
        <w:t xml:space="preserve">SIÊU THÂM CANH </w:t>
      </w:r>
      <w:r w:rsidR="001E5D35" w:rsidRPr="001E5D35">
        <w:rPr>
          <w:rFonts w:ascii="Times New Roman" w:hAnsi="Times New Roman" w:cs="Times New Roman"/>
          <w:color w:val="auto"/>
          <w:sz w:val="26"/>
          <w:szCs w:val="26"/>
        </w:rPr>
        <w:t>02</w:t>
      </w:r>
      <w:r w:rsidRPr="001E5D35">
        <w:rPr>
          <w:rFonts w:ascii="Times New Roman" w:hAnsi="Times New Roman" w:cs="Times New Roman"/>
          <w:color w:val="auto"/>
          <w:sz w:val="26"/>
          <w:szCs w:val="26"/>
        </w:rPr>
        <w:t xml:space="preserve"> GIAI ĐOẠN</w:t>
      </w:r>
    </w:p>
    <w:p w:rsidR="004170EB" w:rsidRPr="001E5D35" w:rsidRDefault="004170EB" w:rsidP="001E5D35">
      <w:pPr>
        <w:pStyle w:val="Heading3"/>
        <w:spacing w:before="120" w:after="120"/>
        <w:rPr>
          <w:rFonts w:ascii="Times New Roman" w:hAnsi="Times New Roman" w:cs="Times New Roman"/>
          <w:color w:val="auto"/>
          <w:sz w:val="26"/>
          <w:szCs w:val="26"/>
        </w:rPr>
      </w:pPr>
    </w:p>
    <w:p w:rsidR="001E5D35" w:rsidRDefault="004B4501" w:rsidP="0059270E">
      <w:pPr>
        <w:spacing w:before="120" w:after="120"/>
        <w:ind w:firstLine="720"/>
        <w:rPr>
          <w:b/>
          <w:sz w:val="26"/>
          <w:szCs w:val="26"/>
        </w:rPr>
      </w:pPr>
      <w:r w:rsidRPr="001E5D35">
        <w:rPr>
          <w:b/>
          <w:sz w:val="26"/>
          <w:szCs w:val="26"/>
        </w:rPr>
        <w:t>I. ĐẶC ĐIỂM SINH HỌC</w:t>
      </w:r>
    </w:p>
    <w:p w:rsidR="0059270E" w:rsidRDefault="00480CC6" w:rsidP="0059270E">
      <w:pPr>
        <w:spacing w:before="120" w:after="120"/>
        <w:ind w:firstLine="709"/>
        <w:rPr>
          <w:b/>
          <w:bCs/>
          <w:color w:val="000000"/>
          <w:sz w:val="26"/>
          <w:szCs w:val="26"/>
        </w:rPr>
      </w:pPr>
      <w:r w:rsidRPr="001E5D35">
        <w:rPr>
          <w:b/>
          <w:sz w:val="26"/>
          <w:szCs w:val="26"/>
        </w:rPr>
        <w:t xml:space="preserve">1. </w:t>
      </w:r>
      <w:r w:rsidR="00417C12" w:rsidRPr="001E5D35">
        <w:rPr>
          <w:b/>
          <w:bCs/>
          <w:color w:val="000000"/>
          <w:sz w:val="26"/>
          <w:szCs w:val="26"/>
        </w:rPr>
        <w:t>Đặc điểm hình thái, sinh thái và tập tính sống của tôm thẻ chân trắng</w:t>
      </w:r>
    </w:p>
    <w:p w:rsidR="00417C12" w:rsidRPr="001E5D35" w:rsidRDefault="00C43296" w:rsidP="0059270E">
      <w:pPr>
        <w:spacing w:before="120" w:after="120"/>
        <w:ind w:firstLine="709"/>
        <w:rPr>
          <w:color w:val="000000"/>
          <w:sz w:val="26"/>
          <w:szCs w:val="26"/>
        </w:rPr>
      </w:pPr>
      <w:r>
        <w:rPr>
          <w:b/>
          <w:bCs/>
          <w:color w:val="000000"/>
          <w:sz w:val="26"/>
          <w:szCs w:val="26"/>
        </w:rPr>
        <w:tab/>
      </w:r>
      <w:r w:rsidR="00417C12" w:rsidRPr="001E5D35">
        <w:rPr>
          <w:color w:val="000000"/>
          <w:sz w:val="26"/>
          <w:szCs w:val="26"/>
        </w:rPr>
        <w:t>Tôm thẻ chân trắng có màu trắng đục, trên thân không có đốm vằn, chân bò có màu trắng ngà, chân bơi có màu vàng, các vành chân đuôi có màu đỏ nhạt và xanh. Râu tôm có màu đỏ gạch và dài gấp rưỡi lần chiều dài thân, chủy tôm có 8-9 răng cưa ở gờ phía trên, có 2-4 (đôi khi có 5-6) răng cưa ở phía bụng.</w:t>
      </w:r>
    </w:p>
    <w:p w:rsidR="0059270E" w:rsidRDefault="00417C12" w:rsidP="0059270E">
      <w:pPr>
        <w:shd w:val="clear" w:color="auto" w:fill="FFFFFF"/>
        <w:jc w:val="both"/>
        <w:rPr>
          <w:color w:val="000000"/>
          <w:sz w:val="26"/>
          <w:szCs w:val="26"/>
        </w:rPr>
      </w:pPr>
      <w:r w:rsidRPr="001E5D35">
        <w:rPr>
          <w:color w:val="000000"/>
          <w:sz w:val="26"/>
          <w:szCs w:val="26"/>
        </w:rPr>
        <w:t>         </w:t>
      </w:r>
      <w:r w:rsidR="007907EF">
        <w:rPr>
          <w:color w:val="000000"/>
          <w:sz w:val="26"/>
          <w:szCs w:val="26"/>
        </w:rPr>
        <w:t xml:space="preserve"> </w:t>
      </w:r>
      <w:r w:rsidRPr="001E5D35">
        <w:rPr>
          <w:color w:val="000000"/>
          <w:sz w:val="26"/>
          <w:szCs w:val="26"/>
        </w:rPr>
        <w:t xml:space="preserve"> Đây loài tôm nhiệt đới, có khả năng thích nghi và có giới hạn rộng về nhiệt độ và độ mặn. Tôm có khả năng sống được ở độ mặn 0-45‰, thích hợp từ 7-34‰, tăng trưởng tốt nhất ở độ mặn 10-20‰. Khả năng thích nghi giới hạn rộng với nhiệt độ 15-33</w:t>
      </w:r>
      <w:r w:rsidRPr="001E5D35">
        <w:rPr>
          <w:color w:val="000000"/>
          <w:sz w:val="26"/>
          <w:szCs w:val="26"/>
          <w:vertAlign w:val="superscript"/>
        </w:rPr>
        <w:t>0</w:t>
      </w:r>
      <w:r w:rsidRPr="001E5D35">
        <w:rPr>
          <w:color w:val="000000"/>
          <w:sz w:val="26"/>
          <w:szCs w:val="26"/>
        </w:rPr>
        <w:t>C nhưng nhiệt độ thích hợp nhất cho nuôi tôm là từ 27-33</w:t>
      </w:r>
      <w:r w:rsidRPr="001E5D35">
        <w:rPr>
          <w:color w:val="000000"/>
          <w:sz w:val="26"/>
          <w:szCs w:val="26"/>
          <w:vertAlign w:val="superscript"/>
        </w:rPr>
        <w:t>0</w:t>
      </w:r>
      <w:r w:rsidRPr="001E5D35">
        <w:rPr>
          <w:color w:val="000000"/>
          <w:sz w:val="26"/>
          <w:szCs w:val="26"/>
        </w:rPr>
        <w:t>C.</w:t>
      </w:r>
    </w:p>
    <w:p w:rsidR="00C43296" w:rsidRDefault="00417C12" w:rsidP="007907EF">
      <w:pPr>
        <w:shd w:val="clear" w:color="auto" w:fill="FFFFFF"/>
        <w:spacing w:before="120" w:after="120"/>
        <w:ind w:firstLine="720"/>
        <w:jc w:val="both"/>
        <w:rPr>
          <w:color w:val="000000"/>
          <w:sz w:val="26"/>
          <w:szCs w:val="26"/>
        </w:rPr>
      </w:pPr>
      <w:r w:rsidRPr="001E5D35">
        <w:rPr>
          <w:color w:val="000000"/>
          <w:sz w:val="26"/>
          <w:szCs w:val="26"/>
        </w:rPr>
        <w:t>Trong tự nhiên, tôm thẻ chân trắng sống nơi đáy cát bùn, tôm trưởng thành sống ở vùng biển ven bờ, tôm con phân bố ở vùng cửa sông - nơi giàu chất dinh dưỡng.</w:t>
      </w:r>
    </w:p>
    <w:p w:rsidR="00417C12" w:rsidRPr="00C43296" w:rsidRDefault="00417C12" w:rsidP="0059270E">
      <w:pPr>
        <w:shd w:val="clear" w:color="auto" w:fill="FFFFFF"/>
        <w:ind w:firstLine="720"/>
        <w:jc w:val="both"/>
        <w:rPr>
          <w:color w:val="000000"/>
          <w:sz w:val="26"/>
          <w:szCs w:val="26"/>
        </w:rPr>
      </w:pPr>
      <w:r w:rsidRPr="001E5D35">
        <w:rPr>
          <w:b/>
          <w:bCs/>
          <w:color w:val="000000"/>
          <w:kern w:val="36"/>
          <w:sz w:val="26"/>
          <w:szCs w:val="26"/>
        </w:rPr>
        <w:t>2. Đặc điểm dinh dưỡng và khả năng tăng trưởng</w:t>
      </w:r>
    </w:p>
    <w:p w:rsidR="00417C12" w:rsidRPr="001E5D35" w:rsidRDefault="00417C12" w:rsidP="001E5D35">
      <w:pPr>
        <w:shd w:val="clear" w:color="auto" w:fill="FFFFFF"/>
        <w:spacing w:before="120" w:after="120"/>
        <w:jc w:val="both"/>
        <w:rPr>
          <w:color w:val="000000"/>
          <w:sz w:val="26"/>
          <w:szCs w:val="26"/>
        </w:rPr>
      </w:pPr>
      <w:r w:rsidRPr="001E5D35">
        <w:rPr>
          <w:color w:val="000000"/>
          <w:sz w:val="26"/>
          <w:szCs w:val="26"/>
        </w:rPr>
        <w:t>          Tôm thẻ chân trắng là loài ăn tạp thiên về động vật, phổ thức ăn rộng, khả năng bắt mồi khỏe, tôm sử dụng được nhiều loại thức ăn tự nhiên có kích cỡ phù hợp từ bùn bã hữu cơ đến các động vật, thực vật thủy sinh.</w:t>
      </w:r>
    </w:p>
    <w:p w:rsidR="00417C12" w:rsidRPr="001E5D35" w:rsidRDefault="00417C12" w:rsidP="001E5D35">
      <w:pPr>
        <w:shd w:val="clear" w:color="auto" w:fill="FFFFFF"/>
        <w:spacing w:before="120" w:after="120"/>
        <w:jc w:val="both"/>
        <w:rPr>
          <w:color w:val="000000"/>
          <w:sz w:val="26"/>
          <w:szCs w:val="26"/>
        </w:rPr>
      </w:pPr>
      <w:r w:rsidRPr="001E5D35">
        <w:rPr>
          <w:color w:val="000000"/>
          <w:sz w:val="26"/>
          <w:szCs w:val="26"/>
        </w:rPr>
        <w:t>          Nhu cầu protein trong khẩu phần thức ăn cho tôm thẻ chân trắng từ 20-35%, thấp hơn so với các loài tôm khác cùng họ. Khả năng chuyển hóa thức ăn của tôm rất cao, trong điều kiện nuôi thâm canh hệ số chuyển đổi thức ăn (FCR) từ 1,1-1,3.</w:t>
      </w:r>
    </w:p>
    <w:p w:rsidR="00417C12" w:rsidRPr="001E5D35" w:rsidRDefault="00417C12" w:rsidP="001E5D35">
      <w:pPr>
        <w:shd w:val="clear" w:color="auto" w:fill="FFFFFF"/>
        <w:spacing w:before="120" w:after="120"/>
        <w:jc w:val="both"/>
        <w:rPr>
          <w:color w:val="000000"/>
          <w:sz w:val="26"/>
          <w:szCs w:val="26"/>
        </w:rPr>
      </w:pPr>
      <w:r w:rsidRPr="001E5D35">
        <w:rPr>
          <w:color w:val="000000"/>
          <w:sz w:val="26"/>
          <w:szCs w:val="26"/>
        </w:rPr>
        <w:t xml:space="preserve">          Tôm thẻ chân trắng lột xác vào ban đêm, thời gian giữa 2 lần lột xác từ 1-3 tuần, tôm nhỏ trung bình 1 tuần lột xác 1 lần, thời gian giữa 2 </w:t>
      </w:r>
      <w:r w:rsidR="00480CC6" w:rsidRPr="001E5D35">
        <w:rPr>
          <w:color w:val="000000"/>
          <w:sz w:val="26"/>
          <w:szCs w:val="26"/>
        </w:rPr>
        <w:t xml:space="preserve">lần </w:t>
      </w:r>
      <w:r w:rsidRPr="001E5D35">
        <w:rPr>
          <w:color w:val="000000"/>
          <w:sz w:val="26"/>
          <w:szCs w:val="26"/>
        </w:rPr>
        <w:t>lột xác tăng dần theo thời gian nuôi, đến giai đoạn lớn (15-20g) trung bình 2,5 tuần lột xác 1 lần.</w:t>
      </w:r>
    </w:p>
    <w:p w:rsidR="00417C12" w:rsidRPr="001E5D35" w:rsidRDefault="00480CC6" w:rsidP="001E5D35">
      <w:pPr>
        <w:shd w:val="clear" w:color="auto" w:fill="FFFFFF"/>
        <w:spacing w:before="120" w:after="120"/>
        <w:ind w:firstLine="709"/>
        <w:jc w:val="both"/>
        <w:rPr>
          <w:color w:val="000000"/>
          <w:sz w:val="26"/>
          <w:szCs w:val="26"/>
        </w:rPr>
      </w:pPr>
      <w:r w:rsidRPr="001E5D35">
        <w:rPr>
          <w:color w:val="000000"/>
          <w:sz w:val="26"/>
          <w:szCs w:val="26"/>
        </w:rPr>
        <w:t>Tôm</w:t>
      </w:r>
      <w:r w:rsidR="00417C12" w:rsidRPr="001E5D35">
        <w:rPr>
          <w:color w:val="000000"/>
          <w:sz w:val="26"/>
          <w:szCs w:val="26"/>
        </w:rPr>
        <w:t xml:space="preserve"> có tốc độ tăng trưởng nhanh trong thời gian 60 ngày nuôi, sau đó mức tăng trọng giảm dần theo thời gian. Tháng nuôi đầu tiên, mỗi tuần có thể tăng 3g với mật độ 100</w:t>
      </w:r>
      <w:r w:rsidR="00D05A71" w:rsidRPr="001E5D35">
        <w:rPr>
          <w:color w:val="000000"/>
          <w:sz w:val="26"/>
          <w:szCs w:val="26"/>
        </w:rPr>
        <w:t>con</w:t>
      </w:r>
      <w:r w:rsidR="00417C12" w:rsidRPr="001E5D35">
        <w:rPr>
          <w:color w:val="000000"/>
          <w:sz w:val="26"/>
          <w:szCs w:val="26"/>
        </w:rPr>
        <w:t>/m</w:t>
      </w:r>
      <w:r w:rsidR="00417C12" w:rsidRPr="001E5D35">
        <w:rPr>
          <w:color w:val="000000"/>
          <w:sz w:val="26"/>
          <w:szCs w:val="26"/>
          <w:vertAlign w:val="superscript"/>
        </w:rPr>
        <w:t>2</w:t>
      </w:r>
      <w:r w:rsidR="00417C12" w:rsidRPr="001E5D35">
        <w:rPr>
          <w:color w:val="000000"/>
          <w:sz w:val="26"/>
          <w:szCs w:val="26"/>
        </w:rPr>
        <w:t>, tới cỡ 30g tôm lớn chậm dần 1g/tuần. Do đó trong quá trình nuôi giai đoạn đầu cần chú ý tăng lượng thức ăn và đảm bảo thành phần dinh dưỡng đầy đủ nhằm tận dụng hết khả năng lớn của tôm, rút ngắn thời gian nuôi.</w:t>
      </w:r>
    </w:p>
    <w:p w:rsidR="00417C12" w:rsidRPr="0059270E" w:rsidRDefault="00417C12" w:rsidP="001E5D35">
      <w:pPr>
        <w:shd w:val="clear" w:color="auto" w:fill="FFFFFF"/>
        <w:spacing w:before="120" w:after="120"/>
        <w:jc w:val="both"/>
        <w:rPr>
          <w:color w:val="000000"/>
          <w:spacing w:val="-2"/>
          <w:sz w:val="26"/>
          <w:szCs w:val="26"/>
        </w:rPr>
      </w:pPr>
      <w:r w:rsidRPr="0059270E">
        <w:rPr>
          <w:color w:val="000000"/>
          <w:spacing w:val="-2"/>
          <w:sz w:val="26"/>
          <w:szCs w:val="26"/>
        </w:rPr>
        <w:t>          Nhờ đặc tính ăn tạp, bắt mồi khỏe, linh hoạt nên tôm chân trắng trong quần đàn có khả năng bắt mồi như nhau vì thế tôm nuôi tăng trưởng khá đồng đều, ít bị phân đàn./.</w:t>
      </w:r>
    </w:p>
    <w:p w:rsidR="001E37A5" w:rsidRPr="001E5D35" w:rsidRDefault="00C90D06" w:rsidP="00C43296">
      <w:pPr>
        <w:pStyle w:val="Heading3"/>
        <w:spacing w:before="120" w:after="120"/>
        <w:ind w:firstLine="720"/>
        <w:rPr>
          <w:rFonts w:ascii="Times New Roman" w:hAnsi="Times New Roman" w:cs="Times New Roman"/>
          <w:b w:val="0"/>
          <w:sz w:val="26"/>
          <w:szCs w:val="26"/>
        </w:rPr>
      </w:pPr>
      <w:r w:rsidRPr="001E5D35">
        <w:rPr>
          <w:rFonts w:ascii="Times New Roman" w:hAnsi="Times New Roman" w:cs="Times New Roman"/>
          <w:color w:val="auto"/>
          <w:sz w:val="26"/>
          <w:szCs w:val="26"/>
        </w:rPr>
        <w:t>II</w:t>
      </w:r>
      <w:r w:rsidR="0092015E" w:rsidRPr="001E5D35">
        <w:rPr>
          <w:rFonts w:ascii="Times New Roman" w:hAnsi="Times New Roman" w:cs="Times New Roman"/>
          <w:color w:val="auto"/>
          <w:sz w:val="26"/>
          <w:szCs w:val="26"/>
        </w:rPr>
        <w:t>. THÔNG TIN CHUNG VỀ QUY TRÌNH</w:t>
      </w:r>
      <w:bookmarkEnd w:id="0"/>
    </w:p>
    <w:p w:rsidR="001E37A5" w:rsidRPr="001E5D35" w:rsidRDefault="004F544D" w:rsidP="00C43296">
      <w:pPr>
        <w:pStyle w:val="Heading2"/>
        <w:shd w:val="clear" w:color="auto" w:fill="FFFFFF"/>
        <w:spacing w:before="120" w:after="120"/>
        <w:ind w:firstLine="720"/>
        <w:jc w:val="both"/>
        <w:rPr>
          <w:rFonts w:ascii="Times New Roman" w:hAnsi="Times New Roman"/>
          <w:i/>
          <w:color w:val="000000"/>
        </w:rPr>
      </w:pPr>
      <w:r w:rsidRPr="001E5D35">
        <w:rPr>
          <w:rFonts w:ascii="Times New Roman" w:hAnsi="Times New Roman"/>
          <w:color w:val="auto"/>
        </w:rPr>
        <w:t>2</w:t>
      </w:r>
      <w:r w:rsidR="00BC557A" w:rsidRPr="001E5D35">
        <w:rPr>
          <w:rFonts w:ascii="Times New Roman" w:hAnsi="Times New Roman"/>
          <w:color w:val="auto"/>
        </w:rPr>
        <w:t>.</w:t>
      </w:r>
      <w:r w:rsidR="00250CC8" w:rsidRPr="001E5D35">
        <w:rPr>
          <w:rFonts w:ascii="Times New Roman" w:hAnsi="Times New Roman"/>
          <w:color w:val="auto"/>
        </w:rPr>
        <w:t>1</w:t>
      </w:r>
      <w:r w:rsidR="001E37A5" w:rsidRPr="001E5D35">
        <w:rPr>
          <w:rFonts w:ascii="Times New Roman" w:hAnsi="Times New Roman"/>
          <w:color w:val="auto"/>
        </w:rPr>
        <w:t xml:space="preserve">. </w:t>
      </w:r>
      <w:r w:rsidR="00F75878" w:rsidRPr="001E5D35">
        <w:rPr>
          <w:rFonts w:ascii="Times New Roman" w:hAnsi="Times New Roman"/>
          <w:color w:val="auto"/>
        </w:rPr>
        <w:t xml:space="preserve">Nguồn gốc xuất xứ: </w:t>
      </w:r>
      <w:r w:rsidR="00F75878" w:rsidRPr="001E5D35">
        <w:rPr>
          <w:rFonts w:ascii="Times New Roman" w:hAnsi="Times New Roman"/>
          <w:b w:val="0"/>
          <w:color w:val="auto"/>
        </w:rPr>
        <w:t>Từ kết quả nghiên cứu của đề tài KHCN cấp Tỉnh:</w:t>
      </w:r>
      <w:r w:rsidR="00F75878" w:rsidRPr="001E5D35">
        <w:rPr>
          <w:rFonts w:ascii="Times New Roman" w:hAnsi="Times New Roman"/>
        </w:rPr>
        <w:t xml:space="preserve"> </w:t>
      </w:r>
      <w:r w:rsidR="00D6126A" w:rsidRPr="001E5D35">
        <w:rPr>
          <w:rFonts w:ascii="Times New Roman" w:hAnsi="Times New Roman"/>
          <w:i/>
          <w:color w:val="000000"/>
        </w:rPr>
        <w:t>“X</w:t>
      </w:r>
      <w:r w:rsidR="004170EB" w:rsidRPr="001E5D35">
        <w:rPr>
          <w:rFonts w:ascii="Times New Roman" w:hAnsi="Times New Roman"/>
          <w:i/>
          <w:color w:val="000000"/>
        </w:rPr>
        <w:t>ây dựng và hoàn thiện quy trình</w:t>
      </w:r>
      <w:r w:rsidR="00D6126A" w:rsidRPr="001E5D35">
        <w:rPr>
          <w:rFonts w:ascii="Times New Roman" w:hAnsi="Times New Roman"/>
          <w:i/>
          <w:color w:val="000000"/>
        </w:rPr>
        <w:t xml:space="preserve"> nuôi tôm thẻ</w:t>
      </w:r>
      <w:r w:rsidR="00020D0E" w:rsidRPr="001E5D35">
        <w:rPr>
          <w:rFonts w:ascii="Times New Roman" w:hAnsi="Times New Roman"/>
          <w:i/>
          <w:color w:val="000000"/>
        </w:rPr>
        <w:t xml:space="preserve"> </w:t>
      </w:r>
      <w:r w:rsidR="00D6126A" w:rsidRPr="001E5D35">
        <w:rPr>
          <w:rFonts w:ascii="Times New Roman" w:hAnsi="Times New Roman"/>
          <w:i/>
          <w:color w:val="000000"/>
        </w:rPr>
        <w:t xml:space="preserve">chân trắng (Penaus Vannamei) </w:t>
      </w:r>
      <w:r w:rsidR="001470EF">
        <w:rPr>
          <w:rFonts w:ascii="Times New Roman" w:hAnsi="Times New Roman"/>
          <w:i/>
          <w:color w:val="000000"/>
        </w:rPr>
        <w:t>02</w:t>
      </w:r>
      <w:r w:rsidR="00D6126A" w:rsidRPr="001E5D35">
        <w:rPr>
          <w:rFonts w:ascii="Times New Roman" w:hAnsi="Times New Roman"/>
          <w:i/>
          <w:color w:val="000000"/>
        </w:rPr>
        <w:t xml:space="preserve"> giai đoạn thích</w:t>
      </w:r>
      <w:r w:rsidR="00020D0E" w:rsidRPr="001E5D35">
        <w:rPr>
          <w:rFonts w:ascii="Times New Roman" w:hAnsi="Times New Roman"/>
          <w:i/>
          <w:color w:val="000000"/>
        </w:rPr>
        <w:t xml:space="preserve"> </w:t>
      </w:r>
      <w:r w:rsidR="00D6126A" w:rsidRPr="001E5D35">
        <w:rPr>
          <w:rFonts w:ascii="Times New Roman" w:hAnsi="Times New Roman"/>
          <w:i/>
          <w:color w:val="000000"/>
        </w:rPr>
        <w:t>ứng biến đổi khí hậu ở tỉnh Trà Vinh”</w:t>
      </w:r>
    </w:p>
    <w:p w:rsidR="00B70155" w:rsidRPr="001E5D35" w:rsidRDefault="004F544D" w:rsidP="00C43296">
      <w:pPr>
        <w:spacing w:before="120" w:after="120"/>
        <w:ind w:firstLine="720"/>
        <w:jc w:val="both"/>
        <w:rPr>
          <w:bCs/>
          <w:sz w:val="26"/>
          <w:szCs w:val="26"/>
        </w:rPr>
      </w:pPr>
      <w:r w:rsidRPr="001E5D35">
        <w:rPr>
          <w:b/>
          <w:bCs/>
          <w:sz w:val="26"/>
          <w:szCs w:val="26"/>
        </w:rPr>
        <w:t>2</w:t>
      </w:r>
      <w:r w:rsidR="00BC557A" w:rsidRPr="001E5D35">
        <w:rPr>
          <w:b/>
          <w:bCs/>
          <w:sz w:val="26"/>
          <w:szCs w:val="26"/>
        </w:rPr>
        <w:t>.</w:t>
      </w:r>
      <w:r w:rsidR="00250CC8" w:rsidRPr="001E5D35">
        <w:rPr>
          <w:b/>
          <w:bCs/>
          <w:sz w:val="26"/>
          <w:szCs w:val="26"/>
        </w:rPr>
        <w:t>2</w:t>
      </w:r>
      <w:r w:rsidR="00F75878" w:rsidRPr="001E5D35">
        <w:rPr>
          <w:b/>
          <w:bCs/>
          <w:sz w:val="26"/>
          <w:szCs w:val="26"/>
        </w:rPr>
        <w:t>. Đối</w:t>
      </w:r>
      <w:r w:rsidR="00B94D44" w:rsidRPr="001E5D35">
        <w:rPr>
          <w:b/>
          <w:bCs/>
          <w:sz w:val="26"/>
          <w:szCs w:val="26"/>
        </w:rPr>
        <w:t xml:space="preserve"> tượng áp dụng:</w:t>
      </w:r>
      <w:r w:rsidR="00B94D44" w:rsidRPr="001E5D35">
        <w:rPr>
          <w:bCs/>
          <w:sz w:val="26"/>
          <w:szCs w:val="26"/>
        </w:rPr>
        <w:t xml:space="preserve"> </w:t>
      </w:r>
      <w:r w:rsidR="003A77DD" w:rsidRPr="001E5D35">
        <w:rPr>
          <w:bCs/>
          <w:sz w:val="26"/>
          <w:szCs w:val="26"/>
        </w:rPr>
        <w:t xml:space="preserve">Tổ </w:t>
      </w:r>
      <w:r w:rsidR="00B94D44" w:rsidRPr="001E5D35">
        <w:rPr>
          <w:bCs/>
          <w:sz w:val="26"/>
          <w:szCs w:val="26"/>
        </w:rPr>
        <w:t>chức, cá nhân nuôi tôm thẻ chân trắng (</w:t>
      </w:r>
      <w:r w:rsidR="00B94D44" w:rsidRPr="001E5D35">
        <w:rPr>
          <w:bCs/>
          <w:i/>
          <w:sz w:val="26"/>
          <w:szCs w:val="26"/>
        </w:rPr>
        <w:t>Litopenaeus vannamei</w:t>
      </w:r>
      <w:r w:rsidR="00B94D44" w:rsidRPr="001E5D35">
        <w:rPr>
          <w:bCs/>
          <w:sz w:val="26"/>
          <w:szCs w:val="26"/>
        </w:rPr>
        <w:t xml:space="preserve">) theo mô hình siêu thâm canh </w:t>
      </w:r>
      <w:r w:rsidR="003D63D0">
        <w:rPr>
          <w:bCs/>
          <w:sz w:val="26"/>
          <w:szCs w:val="26"/>
        </w:rPr>
        <w:t>02</w:t>
      </w:r>
      <w:r w:rsidR="00257996" w:rsidRPr="001E5D35">
        <w:rPr>
          <w:bCs/>
          <w:sz w:val="26"/>
          <w:szCs w:val="26"/>
        </w:rPr>
        <w:t xml:space="preserve"> giai đoạn </w:t>
      </w:r>
      <w:r w:rsidR="00B94D44" w:rsidRPr="001E5D35">
        <w:rPr>
          <w:bCs/>
          <w:sz w:val="26"/>
          <w:szCs w:val="26"/>
        </w:rPr>
        <w:t>do đề tài đề xuất</w:t>
      </w:r>
      <w:r w:rsidR="00D6126A" w:rsidRPr="001E5D35">
        <w:rPr>
          <w:bCs/>
          <w:sz w:val="26"/>
          <w:szCs w:val="26"/>
        </w:rPr>
        <w:t>.</w:t>
      </w:r>
    </w:p>
    <w:p w:rsidR="00B70155" w:rsidRPr="001E5D35" w:rsidRDefault="004F544D" w:rsidP="00C43296">
      <w:pPr>
        <w:spacing w:before="120" w:after="120"/>
        <w:ind w:firstLine="720"/>
        <w:jc w:val="both"/>
        <w:outlineLvl w:val="1"/>
        <w:rPr>
          <w:sz w:val="26"/>
          <w:szCs w:val="26"/>
        </w:rPr>
      </w:pPr>
      <w:bookmarkStart w:id="1" w:name="_Toc493000072"/>
      <w:r w:rsidRPr="001E5D35">
        <w:rPr>
          <w:b/>
          <w:sz w:val="26"/>
          <w:szCs w:val="26"/>
        </w:rPr>
        <w:t>2</w:t>
      </w:r>
      <w:r w:rsidR="00BC557A" w:rsidRPr="001E5D35">
        <w:rPr>
          <w:b/>
          <w:sz w:val="26"/>
          <w:szCs w:val="26"/>
        </w:rPr>
        <w:t>.</w:t>
      </w:r>
      <w:r w:rsidR="00250CC8" w:rsidRPr="001E5D35">
        <w:rPr>
          <w:b/>
          <w:sz w:val="26"/>
          <w:szCs w:val="26"/>
        </w:rPr>
        <w:t>3</w:t>
      </w:r>
      <w:r w:rsidR="00B94D44" w:rsidRPr="001E5D35">
        <w:rPr>
          <w:b/>
          <w:sz w:val="26"/>
          <w:szCs w:val="26"/>
        </w:rPr>
        <w:t>. Phạm vi áp dụng:</w:t>
      </w:r>
      <w:r w:rsidR="00B94D44" w:rsidRPr="001E5D35">
        <w:rPr>
          <w:sz w:val="26"/>
          <w:szCs w:val="26"/>
        </w:rPr>
        <w:t xml:space="preserve"> Các ao nuôi</w:t>
      </w:r>
      <w:r w:rsidR="003E5367" w:rsidRPr="001E5D35">
        <w:rPr>
          <w:sz w:val="26"/>
          <w:szCs w:val="26"/>
        </w:rPr>
        <w:t xml:space="preserve"> </w:t>
      </w:r>
      <w:r w:rsidR="00B94D44" w:rsidRPr="001E5D35">
        <w:rPr>
          <w:sz w:val="26"/>
          <w:szCs w:val="26"/>
        </w:rPr>
        <w:t>tôm thẻ chân trắng trong</w:t>
      </w:r>
      <w:r w:rsidR="003E5367" w:rsidRPr="001E5D35">
        <w:rPr>
          <w:sz w:val="26"/>
          <w:szCs w:val="26"/>
        </w:rPr>
        <w:t xml:space="preserve"> vùng</w:t>
      </w:r>
      <w:r w:rsidR="00B94D44" w:rsidRPr="001E5D35">
        <w:rPr>
          <w:sz w:val="26"/>
          <w:szCs w:val="26"/>
        </w:rPr>
        <w:t xml:space="preserve"> quy hoạch</w:t>
      </w:r>
      <w:bookmarkEnd w:id="1"/>
      <w:r w:rsidR="00B70155" w:rsidRPr="001E5D35">
        <w:rPr>
          <w:sz w:val="26"/>
          <w:szCs w:val="26"/>
        </w:rPr>
        <w:t>.</w:t>
      </w:r>
    </w:p>
    <w:p w:rsidR="001E37A5" w:rsidRPr="001E5D35" w:rsidRDefault="004F544D" w:rsidP="00C43296">
      <w:pPr>
        <w:spacing w:before="120" w:after="120"/>
        <w:ind w:firstLine="720"/>
        <w:jc w:val="both"/>
        <w:outlineLvl w:val="1"/>
        <w:rPr>
          <w:sz w:val="26"/>
          <w:szCs w:val="26"/>
        </w:rPr>
      </w:pPr>
      <w:r w:rsidRPr="001E5D35">
        <w:rPr>
          <w:b/>
          <w:color w:val="000000"/>
          <w:sz w:val="26"/>
          <w:szCs w:val="26"/>
        </w:rPr>
        <w:lastRenderedPageBreak/>
        <w:t>2</w:t>
      </w:r>
      <w:r w:rsidR="00B70155" w:rsidRPr="001E5D35">
        <w:rPr>
          <w:b/>
          <w:color w:val="000000"/>
          <w:sz w:val="26"/>
          <w:szCs w:val="26"/>
        </w:rPr>
        <w:t>.4. Loại hình nuôi:</w:t>
      </w:r>
      <w:r w:rsidR="00B70155" w:rsidRPr="001E5D35">
        <w:rPr>
          <w:color w:val="000000"/>
          <w:sz w:val="26"/>
          <w:szCs w:val="26"/>
        </w:rPr>
        <w:t xml:space="preserve"> </w:t>
      </w:r>
      <w:r w:rsidR="003A77DD" w:rsidRPr="001E5D35">
        <w:rPr>
          <w:color w:val="000000"/>
          <w:sz w:val="26"/>
          <w:szCs w:val="26"/>
        </w:rPr>
        <w:t xml:space="preserve">Nuôi </w:t>
      </w:r>
      <w:r w:rsidR="00B70155" w:rsidRPr="001E5D35">
        <w:rPr>
          <w:color w:val="000000"/>
          <w:sz w:val="26"/>
          <w:szCs w:val="26"/>
        </w:rPr>
        <w:t>tôm chân trắng siêu th</w:t>
      </w:r>
      <w:r w:rsidR="003D63D0">
        <w:rPr>
          <w:color w:val="000000"/>
          <w:sz w:val="26"/>
          <w:szCs w:val="26"/>
        </w:rPr>
        <w:t>âm</w:t>
      </w:r>
      <w:r w:rsidR="00B70155" w:rsidRPr="001E5D35">
        <w:rPr>
          <w:color w:val="000000"/>
          <w:sz w:val="26"/>
          <w:szCs w:val="26"/>
        </w:rPr>
        <w:t xml:space="preserve"> canh, nuôi ứng dụng công nghệ cao trong ao đất có lót bạ</w:t>
      </w:r>
      <w:r w:rsidR="004170EB" w:rsidRPr="001E5D35">
        <w:rPr>
          <w:color w:val="000000"/>
          <w:sz w:val="26"/>
          <w:szCs w:val="26"/>
        </w:rPr>
        <w:t>t</w:t>
      </w:r>
      <w:r w:rsidR="00B70155" w:rsidRPr="001E5D35">
        <w:rPr>
          <w:color w:val="000000"/>
          <w:sz w:val="26"/>
          <w:szCs w:val="26"/>
        </w:rPr>
        <w:t xml:space="preserve"> nilong hoặc bể tròn khung thép.</w:t>
      </w:r>
    </w:p>
    <w:p w:rsidR="002243D2" w:rsidRPr="001E5D35" w:rsidRDefault="004F544D" w:rsidP="00C43296">
      <w:pPr>
        <w:spacing w:before="120" w:after="120"/>
        <w:ind w:firstLine="720"/>
        <w:jc w:val="both"/>
        <w:outlineLvl w:val="1"/>
        <w:rPr>
          <w:b/>
          <w:sz w:val="26"/>
          <w:szCs w:val="26"/>
        </w:rPr>
      </w:pPr>
      <w:bookmarkStart w:id="2" w:name="_Toc493000073"/>
      <w:r w:rsidRPr="001E5D35">
        <w:rPr>
          <w:b/>
          <w:sz w:val="26"/>
          <w:szCs w:val="26"/>
        </w:rPr>
        <w:t>2</w:t>
      </w:r>
      <w:r w:rsidR="00BC557A" w:rsidRPr="001E5D35">
        <w:rPr>
          <w:b/>
          <w:sz w:val="26"/>
          <w:szCs w:val="26"/>
        </w:rPr>
        <w:t>.</w:t>
      </w:r>
      <w:r w:rsidR="00B70155" w:rsidRPr="001E5D35">
        <w:rPr>
          <w:b/>
          <w:sz w:val="26"/>
          <w:szCs w:val="26"/>
        </w:rPr>
        <w:t>5</w:t>
      </w:r>
      <w:r w:rsidR="00B94D44" w:rsidRPr="001E5D35">
        <w:rPr>
          <w:b/>
          <w:sz w:val="26"/>
          <w:szCs w:val="26"/>
        </w:rPr>
        <w:t>. Các chỉ tiêu kỹ thuật của quy trình</w:t>
      </w:r>
      <w:bookmarkEnd w:id="2"/>
    </w:p>
    <w:p w:rsidR="00020D0E" w:rsidRPr="001E5D35" w:rsidRDefault="000F2E1B" w:rsidP="00C43296">
      <w:pPr>
        <w:spacing w:before="120" w:after="120"/>
        <w:ind w:firstLine="720"/>
        <w:jc w:val="both"/>
        <w:outlineLvl w:val="1"/>
        <w:rPr>
          <w:sz w:val="26"/>
          <w:szCs w:val="26"/>
        </w:rPr>
      </w:pPr>
      <w:bookmarkStart w:id="3" w:name="_Toc493000074"/>
      <w:r w:rsidRPr="001E5D35">
        <w:rPr>
          <w:sz w:val="26"/>
          <w:szCs w:val="26"/>
        </w:rPr>
        <w:t xml:space="preserve">- Mật độ nuôi: </w:t>
      </w:r>
    </w:p>
    <w:p w:rsidR="00020D0E" w:rsidRPr="001E5D35" w:rsidRDefault="00FC34D8" w:rsidP="007907EF">
      <w:pPr>
        <w:spacing w:before="120" w:after="120"/>
        <w:ind w:left="720" w:firstLine="720"/>
        <w:jc w:val="both"/>
        <w:outlineLvl w:val="1"/>
        <w:rPr>
          <w:sz w:val="26"/>
          <w:szCs w:val="26"/>
        </w:rPr>
      </w:pPr>
      <w:r w:rsidRPr="001E5D35">
        <w:rPr>
          <w:sz w:val="26"/>
          <w:szCs w:val="26"/>
        </w:rPr>
        <w:t xml:space="preserve">+ </w:t>
      </w:r>
      <w:r w:rsidR="00020D0E" w:rsidRPr="001E5D35">
        <w:rPr>
          <w:sz w:val="26"/>
          <w:szCs w:val="26"/>
        </w:rPr>
        <w:t xml:space="preserve">Giai </w:t>
      </w:r>
      <w:r w:rsidR="000F2E1B" w:rsidRPr="001E5D35">
        <w:rPr>
          <w:sz w:val="26"/>
          <w:szCs w:val="26"/>
        </w:rPr>
        <w:t>đoạn ương</w:t>
      </w:r>
      <w:r w:rsidR="00020D0E" w:rsidRPr="001E5D35">
        <w:rPr>
          <w:sz w:val="26"/>
          <w:szCs w:val="26"/>
        </w:rPr>
        <w:t>:</w:t>
      </w:r>
      <w:r w:rsidR="000F2E1B" w:rsidRPr="001E5D35">
        <w:rPr>
          <w:sz w:val="26"/>
          <w:szCs w:val="26"/>
        </w:rPr>
        <w:t xml:space="preserve"> </w:t>
      </w:r>
      <w:r w:rsidR="00144AEE" w:rsidRPr="001E5D35">
        <w:rPr>
          <w:sz w:val="26"/>
          <w:szCs w:val="26"/>
        </w:rPr>
        <w:t>2.000 - 2</w:t>
      </w:r>
      <w:r w:rsidR="000F2E1B" w:rsidRPr="001E5D35">
        <w:rPr>
          <w:sz w:val="26"/>
          <w:szCs w:val="26"/>
        </w:rPr>
        <w:t>.5</w:t>
      </w:r>
      <w:r w:rsidR="00B94D44" w:rsidRPr="001E5D35">
        <w:rPr>
          <w:sz w:val="26"/>
          <w:szCs w:val="26"/>
        </w:rPr>
        <w:t>00</w:t>
      </w:r>
      <w:r w:rsidR="00020D0E" w:rsidRPr="001E5D35">
        <w:rPr>
          <w:sz w:val="26"/>
          <w:szCs w:val="26"/>
        </w:rPr>
        <w:t xml:space="preserve"> con</w:t>
      </w:r>
      <w:r w:rsidR="00B94D44" w:rsidRPr="001E5D35">
        <w:rPr>
          <w:sz w:val="26"/>
          <w:szCs w:val="26"/>
        </w:rPr>
        <w:t>/m</w:t>
      </w:r>
      <w:r w:rsidR="00B94D44" w:rsidRPr="001E5D35">
        <w:rPr>
          <w:sz w:val="26"/>
          <w:szCs w:val="26"/>
          <w:vertAlign w:val="superscript"/>
        </w:rPr>
        <w:t>2</w:t>
      </w:r>
      <w:r w:rsidR="00757EF0" w:rsidRPr="001E5D35">
        <w:rPr>
          <w:sz w:val="26"/>
          <w:szCs w:val="26"/>
        </w:rPr>
        <w:t>, cỡ</w:t>
      </w:r>
      <w:r w:rsidR="00020D0E" w:rsidRPr="001E5D35">
        <w:rPr>
          <w:sz w:val="26"/>
          <w:szCs w:val="26"/>
        </w:rPr>
        <w:t xml:space="preserve"> giống</w:t>
      </w:r>
      <w:r w:rsidR="003862B9" w:rsidRPr="001E5D35">
        <w:rPr>
          <w:sz w:val="26"/>
          <w:szCs w:val="26"/>
        </w:rPr>
        <w:t xml:space="preserve"> </w:t>
      </w:r>
      <w:r w:rsidR="00020D0E" w:rsidRPr="001E5D35">
        <w:rPr>
          <w:sz w:val="26"/>
          <w:szCs w:val="26"/>
        </w:rPr>
        <w:t xml:space="preserve"> P12</w:t>
      </w:r>
    </w:p>
    <w:p w:rsidR="00020D0E" w:rsidRPr="001E5D35" w:rsidRDefault="00FC34D8" w:rsidP="007907EF">
      <w:pPr>
        <w:spacing w:before="120" w:after="120"/>
        <w:ind w:left="720" w:firstLine="720"/>
        <w:jc w:val="both"/>
        <w:outlineLvl w:val="1"/>
        <w:rPr>
          <w:sz w:val="26"/>
          <w:szCs w:val="26"/>
        </w:rPr>
      </w:pPr>
      <w:r w:rsidRPr="001E5D35">
        <w:rPr>
          <w:sz w:val="26"/>
          <w:szCs w:val="26"/>
        </w:rPr>
        <w:t xml:space="preserve">+ </w:t>
      </w:r>
      <w:r w:rsidR="00020D0E" w:rsidRPr="001E5D35">
        <w:rPr>
          <w:sz w:val="26"/>
          <w:szCs w:val="26"/>
        </w:rPr>
        <w:t xml:space="preserve">Giai </w:t>
      </w:r>
      <w:r w:rsidR="003862B9" w:rsidRPr="001E5D35">
        <w:rPr>
          <w:sz w:val="26"/>
          <w:szCs w:val="26"/>
        </w:rPr>
        <w:t>đoạn nuôi</w:t>
      </w:r>
      <w:r w:rsidR="00020D0E" w:rsidRPr="001E5D35">
        <w:rPr>
          <w:sz w:val="26"/>
          <w:szCs w:val="26"/>
        </w:rPr>
        <w:t>:</w:t>
      </w:r>
      <w:r w:rsidR="003862B9" w:rsidRPr="001E5D35">
        <w:rPr>
          <w:sz w:val="26"/>
          <w:szCs w:val="26"/>
        </w:rPr>
        <w:t xml:space="preserve"> </w:t>
      </w:r>
      <w:r w:rsidR="000F2E1B" w:rsidRPr="001E5D35">
        <w:rPr>
          <w:sz w:val="26"/>
          <w:szCs w:val="26"/>
        </w:rPr>
        <w:t>150</w:t>
      </w:r>
      <w:r w:rsidR="00144AEE" w:rsidRPr="001E5D35">
        <w:rPr>
          <w:sz w:val="26"/>
          <w:szCs w:val="26"/>
        </w:rPr>
        <w:t xml:space="preserve"> </w:t>
      </w:r>
      <w:r w:rsidR="000F2E1B" w:rsidRPr="001E5D35">
        <w:rPr>
          <w:sz w:val="26"/>
          <w:szCs w:val="26"/>
        </w:rPr>
        <w:t>-</w:t>
      </w:r>
      <w:r w:rsidR="00144AEE" w:rsidRPr="001E5D35">
        <w:rPr>
          <w:sz w:val="26"/>
          <w:szCs w:val="26"/>
        </w:rPr>
        <w:t xml:space="preserve"> </w:t>
      </w:r>
      <w:r w:rsidR="00B94D44" w:rsidRPr="001E5D35">
        <w:rPr>
          <w:sz w:val="26"/>
          <w:szCs w:val="26"/>
        </w:rPr>
        <w:t>200 con</w:t>
      </w:r>
      <w:r w:rsidR="00020D0E" w:rsidRPr="001E5D35">
        <w:rPr>
          <w:sz w:val="26"/>
          <w:szCs w:val="26"/>
        </w:rPr>
        <w:t>/m</w:t>
      </w:r>
      <w:r w:rsidR="00020D0E" w:rsidRPr="001E5D35">
        <w:rPr>
          <w:sz w:val="26"/>
          <w:szCs w:val="26"/>
          <w:vertAlign w:val="superscript"/>
        </w:rPr>
        <w:t>2</w:t>
      </w:r>
      <w:r w:rsidR="00B94D44" w:rsidRPr="001E5D35">
        <w:rPr>
          <w:sz w:val="26"/>
          <w:szCs w:val="26"/>
        </w:rPr>
        <w:t xml:space="preserve"> (kích cỡ </w:t>
      </w:r>
      <w:r w:rsidR="00144AEE" w:rsidRPr="001E5D35">
        <w:rPr>
          <w:sz w:val="26"/>
          <w:szCs w:val="26"/>
        </w:rPr>
        <w:t>8</w:t>
      </w:r>
      <w:r w:rsidR="00B94D44" w:rsidRPr="001E5D35">
        <w:rPr>
          <w:sz w:val="26"/>
          <w:szCs w:val="26"/>
        </w:rPr>
        <w:t>00-</w:t>
      </w:r>
      <w:r w:rsidR="00144AEE" w:rsidRPr="001E5D35">
        <w:rPr>
          <w:sz w:val="26"/>
          <w:szCs w:val="26"/>
        </w:rPr>
        <w:t>1.0</w:t>
      </w:r>
      <w:r w:rsidR="00B94D44" w:rsidRPr="001E5D35">
        <w:rPr>
          <w:sz w:val="26"/>
          <w:szCs w:val="26"/>
        </w:rPr>
        <w:t>00 con/kg)</w:t>
      </w:r>
      <w:r w:rsidR="00020D0E" w:rsidRPr="001E5D35">
        <w:rPr>
          <w:sz w:val="26"/>
          <w:szCs w:val="26"/>
        </w:rPr>
        <w:t>.</w:t>
      </w:r>
    </w:p>
    <w:bookmarkEnd w:id="3"/>
    <w:p w:rsidR="00B94D44" w:rsidRPr="001E5D35" w:rsidRDefault="00020D0E" w:rsidP="0059270E">
      <w:pPr>
        <w:spacing w:before="120" w:after="120"/>
        <w:ind w:firstLine="720"/>
        <w:jc w:val="both"/>
        <w:outlineLvl w:val="1"/>
        <w:rPr>
          <w:sz w:val="26"/>
          <w:szCs w:val="26"/>
        </w:rPr>
      </w:pPr>
      <w:r w:rsidRPr="001E5D35">
        <w:rPr>
          <w:sz w:val="26"/>
          <w:szCs w:val="26"/>
        </w:rPr>
        <w:t>- Thời gian ương:</w:t>
      </w:r>
      <w:r w:rsidR="00144AEE" w:rsidRPr="001E5D35">
        <w:rPr>
          <w:sz w:val="26"/>
          <w:szCs w:val="26"/>
        </w:rPr>
        <w:t xml:space="preserve"> </w:t>
      </w:r>
      <w:r w:rsidR="00A6528F" w:rsidRPr="001E5D35">
        <w:rPr>
          <w:sz w:val="26"/>
          <w:szCs w:val="26"/>
        </w:rPr>
        <w:t>25</w:t>
      </w:r>
      <w:r w:rsidRPr="001E5D35">
        <w:rPr>
          <w:sz w:val="26"/>
          <w:szCs w:val="26"/>
        </w:rPr>
        <w:t xml:space="preserve"> – 3</w:t>
      </w:r>
      <w:r w:rsidR="00A6528F" w:rsidRPr="001E5D35">
        <w:rPr>
          <w:sz w:val="26"/>
          <w:szCs w:val="26"/>
        </w:rPr>
        <w:t>0</w:t>
      </w:r>
      <w:r w:rsidR="00757EF0" w:rsidRPr="001E5D35">
        <w:rPr>
          <w:sz w:val="26"/>
          <w:szCs w:val="26"/>
        </w:rPr>
        <w:t xml:space="preserve"> ngày</w:t>
      </w:r>
    </w:p>
    <w:p w:rsidR="00B94D44" w:rsidRPr="001E5D35" w:rsidRDefault="00B94D44" w:rsidP="0059270E">
      <w:pPr>
        <w:spacing w:before="120" w:after="120"/>
        <w:ind w:firstLine="720"/>
        <w:jc w:val="both"/>
        <w:outlineLvl w:val="1"/>
        <w:rPr>
          <w:sz w:val="26"/>
          <w:szCs w:val="26"/>
        </w:rPr>
      </w:pPr>
      <w:bookmarkStart w:id="4" w:name="_Toc493000075"/>
      <w:r w:rsidRPr="001E5D35">
        <w:rPr>
          <w:sz w:val="26"/>
          <w:szCs w:val="26"/>
        </w:rPr>
        <w:t xml:space="preserve">- Thời gian nuôi: </w:t>
      </w:r>
      <w:r w:rsidR="00F56D2E" w:rsidRPr="001E5D35">
        <w:rPr>
          <w:sz w:val="26"/>
          <w:szCs w:val="26"/>
        </w:rPr>
        <w:t>70</w:t>
      </w:r>
      <w:r w:rsidR="00020D0E" w:rsidRPr="001E5D35">
        <w:rPr>
          <w:sz w:val="26"/>
          <w:szCs w:val="26"/>
        </w:rPr>
        <w:t xml:space="preserve"> </w:t>
      </w:r>
      <w:r w:rsidR="00F56D2E" w:rsidRPr="001E5D35">
        <w:rPr>
          <w:sz w:val="26"/>
          <w:szCs w:val="26"/>
        </w:rPr>
        <w:t>-</w:t>
      </w:r>
      <w:r w:rsidR="00020D0E" w:rsidRPr="001E5D35">
        <w:rPr>
          <w:sz w:val="26"/>
          <w:szCs w:val="26"/>
        </w:rPr>
        <w:t xml:space="preserve"> </w:t>
      </w:r>
      <w:r w:rsidR="00F56D2E" w:rsidRPr="001E5D35">
        <w:rPr>
          <w:sz w:val="26"/>
          <w:szCs w:val="26"/>
        </w:rPr>
        <w:t>90 ngày/vụ</w:t>
      </w:r>
      <w:bookmarkEnd w:id="4"/>
    </w:p>
    <w:p w:rsidR="00F56D2E" w:rsidRPr="001E5D35" w:rsidRDefault="00F56D2E" w:rsidP="0059270E">
      <w:pPr>
        <w:spacing w:before="120" w:after="120"/>
        <w:ind w:firstLine="720"/>
        <w:jc w:val="both"/>
        <w:outlineLvl w:val="1"/>
        <w:rPr>
          <w:sz w:val="26"/>
          <w:szCs w:val="26"/>
        </w:rPr>
      </w:pPr>
      <w:bookmarkStart w:id="5" w:name="_Toc493000076"/>
      <w:r w:rsidRPr="001E5D35">
        <w:rPr>
          <w:sz w:val="26"/>
          <w:szCs w:val="26"/>
        </w:rPr>
        <w:t xml:space="preserve">- Kích cỡ tôm thu hoạch: </w:t>
      </w:r>
      <w:r w:rsidR="00144AEE" w:rsidRPr="001E5D35">
        <w:rPr>
          <w:sz w:val="26"/>
          <w:szCs w:val="26"/>
        </w:rPr>
        <w:t>≤</w:t>
      </w:r>
      <w:r w:rsidRPr="001E5D35">
        <w:rPr>
          <w:sz w:val="26"/>
          <w:szCs w:val="26"/>
        </w:rPr>
        <w:t xml:space="preserve"> </w:t>
      </w:r>
      <w:r w:rsidR="00DA1C1A" w:rsidRPr="001E5D35">
        <w:rPr>
          <w:sz w:val="26"/>
          <w:szCs w:val="26"/>
        </w:rPr>
        <w:t>5</w:t>
      </w:r>
      <w:r w:rsidR="00144AEE" w:rsidRPr="001E5D35">
        <w:rPr>
          <w:sz w:val="26"/>
          <w:szCs w:val="26"/>
        </w:rPr>
        <w:t>0</w:t>
      </w:r>
      <w:r w:rsidRPr="001E5D35">
        <w:rPr>
          <w:sz w:val="26"/>
          <w:szCs w:val="26"/>
        </w:rPr>
        <w:t xml:space="preserve"> g/con (</w:t>
      </w:r>
      <w:r w:rsidR="001F65AE" w:rsidRPr="001E5D35">
        <w:rPr>
          <w:sz w:val="26"/>
          <w:szCs w:val="26"/>
        </w:rPr>
        <w:t>≥</w:t>
      </w:r>
      <w:r w:rsidR="00144AEE" w:rsidRPr="001E5D35">
        <w:rPr>
          <w:sz w:val="26"/>
          <w:szCs w:val="26"/>
        </w:rPr>
        <w:t xml:space="preserve"> </w:t>
      </w:r>
      <w:r w:rsidR="00DA1C1A" w:rsidRPr="001E5D35">
        <w:rPr>
          <w:sz w:val="26"/>
          <w:szCs w:val="26"/>
        </w:rPr>
        <w:t>20</w:t>
      </w:r>
      <w:r w:rsidR="00144AEE" w:rsidRPr="001E5D35">
        <w:rPr>
          <w:sz w:val="26"/>
          <w:szCs w:val="26"/>
        </w:rPr>
        <w:t xml:space="preserve"> gr/con</w:t>
      </w:r>
      <w:r w:rsidRPr="001E5D35">
        <w:rPr>
          <w:sz w:val="26"/>
          <w:szCs w:val="26"/>
        </w:rPr>
        <w:t>)</w:t>
      </w:r>
      <w:bookmarkEnd w:id="5"/>
    </w:p>
    <w:p w:rsidR="00DA1C1A" w:rsidRPr="001E5D35" w:rsidRDefault="00DA1C1A" w:rsidP="0059270E">
      <w:pPr>
        <w:spacing w:before="120" w:after="120"/>
        <w:ind w:firstLine="720"/>
        <w:jc w:val="both"/>
        <w:outlineLvl w:val="1"/>
        <w:rPr>
          <w:sz w:val="26"/>
          <w:szCs w:val="26"/>
        </w:rPr>
      </w:pPr>
      <w:r w:rsidRPr="001E5D35">
        <w:rPr>
          <w:sz w:val="26"/>
          <w:szCs w:val="26"/>
        </w:rPr>
        <w:t xml:space="preserve">- Tỉ lệ sống cả </w:t>
      </w:r>
      <w:r w:rsidR="003D63D0">
        <w:rPr>
          <w:sz w:val="26"/>
          <w:szCs w:val="26"/>
        </w:rPr>
        <w:t>0</w:t>
      </w:r>
      <w:r w:rsidRPr="001E5D35">
        <w:rPr>
          <w:sz w:val="26"/>
          <w:szCs w:val="26"/>
        </w:rPr>
        <w:t>2 giai đoạn ≥ 70%</w:t>
      </w:r>
    </w:p>
    <w:p w:rsidR="00DA1C1A" w:rsidRPr="001E5D35" w:rsidRDefault="00DA1C1A" w:rsidP="001E5D35">
      <w:pPr>
        <w:spacing w:before="120" w:after="120"/>
        <w:jc w:val="both"/>
        <w:outlineLvl w:val="1"/>
        <w:rPr>
          <w:sz w:val="26"/>
          <w:szCs w:val="26"/>
        </w:rPr>
      </w:pPr>
      <w:r w:rsidRPr="001E5D35">
        <w:rPr>
          <w:sz w:val="26"/>
          <w:szCs w:val="26"/>
        </w:rPr>
        <w:tab/>
      </w:r>
      <w:r w:rsidR="007907EF">
        <w:rPr>
          <w:sz w:val="26"/>
          <w:szCs w:val="26"/>
        </w:rPr>
        <w:tab/>
      </w:r>
      <w:r w:rsidRPr="001E5D35">
        <w:rPr>
          <w:sz w:val="26"/>
          <w:szCs w:val="26"/>
        </w:rPr>
        <w:t>+ Giai đoạn ương ≥ 90%</w:t>
      </w:r>
    </w:p>
    <w:p w:rsidR="00DA1C1A" w:rsidRPr="001E5D35" w:rsidRDefault="00DA1C1A" w:rsidP="001E5D35">
      <w:pPr>
        <w:spacing w:before="120" w:after="120"/>
        <w:jc w:val="both"/>
        <w:outlineLvl w:val="1"/>
        <w:rPr>
          <w:sz w:val="26"/>
          <w:szCs w:val="26"/>
        </w:rPr>
      </w:pPr>
      <w:r w:rsidRPr="001E5D35">
        <w:rPr>
          <w:sz w:val="26"/>
          <w:szCs w:val="26"/>
        </w:rPr>
        <w:tab/>
      </w:r>
      <w:r w:rsidR="007907EF">
        <w:rPr>
          <w:sz w:val="26"/>
          <w:szCs w:val="26"/>
        </w:rPr>
        <w:tab/>
      </w:r>
      <w:r w:rsidRPr="001E5D35">
        <w:rPr>
          <w:sz w:val="26"/>
          <w:szCs w:val="26"/>
        </w:rPr>
        <w:t>+ Giai đoạn nuôi ≥ 80%</w:t>
      </w:r>
    </w:p>
    <w:p w:rsidR="00F56D2E" w:rsidRPr="001E5D35" w:rsidRDefault="000F2E1B" w:rsidP="0059270E">
      <w:pPr>
        <w:spacing w:before="120" w:after="120"/>
        <w:ind w:firstLine="720"/>
        <w:jc w:val="both"/>
        <w:outlineLvl w:val="1"/>
        <w:rPr>
          <w:sz w:val="26"/>
          <w:szCs w:val="26"/>
        </w:rPr>
      </w:pPr>
      <w:bookmarkStart w:id="6" w:name="_Toc493000077"/>
      <w:r w:rsidRPr="001E5D35">
        <w:rPr>
          <w:sz w:val="26"/>
          <w:szCs w:val="26"/>
        </w:rPr>
        <w:t>- Năng suất nuôi: &gt;</w:t>
      </w:r>
      <w:r w:rsidR="00DA1C1A" w:rsidRPr="001E5D35">
        <w:rPr>
          <w:sz w:val="26"/>
          <w:szCs w:val="26"/>
        </w:rPr>
        <w:t>20</w:t>
      </w:r>
      <w:r w:rsidR="00F56D2E" w:rsidRPr="001E5D35">
        <w:rPr>
          <w:sz w:val="26"/>
          <w:szCs w:val="26"/>
        </w:rPr>
        <w:t xml:space="preserve"> tấn/ha/vụ</w:t>
      </w:r>
      <w:bookmarkEnd w:id="6"/>
    </w:p>
    <w:p w:rsidR="00F56D2E" w:rsidRPr="001E5D35" w:rsidRDefault="00F56D2E" w:rsidP="0059270E">
      <w:pPr>
        <w:spacing w:before="120" w:after="120"/>
        <w:ind w:firstLine="720"/>
        <w:jc w:val="both"/>
        <w:outlineLvl w:val="1"/>
        <w:rPr>
          <w:sz w:val="26"/>
          <w:szCs w:val="26"/>
        </w:rPr>
      </w:pPr>
      <w:bookmarkStart w:id="7" w:name="_Toc493000078"/>
      <w:r w:rsidRPr="001E5D35">
        <w:rPr>
          <w:sz w:val="26"/>
          <w:szCs w:val="26"/>
        </w:rPr>
        <w:t>- Hệ số thức ăn: &lt;</w:t>
      </w:r>
      <w:r w:rsidR="00144AEE" w:rsidRPr="001E5D35">
        <w:rPr>
          <w:sz w:val="26"/>
          <w:szCs w:val="26"/>
        </w:rPr>
        <w:t xml:space="preserve"> </w:t>
      </w:r>
      <w:r w:rsidRPr="001E5D35">
        <w:rPr>
          <w:sz w:val="26"/>
          <w:szCs w:val="26"/>
        </w:rPr>
        <w:t>1,</w:t>
      </w:r>
      <w:bookmarkEnd w:id="7"/>
      <w:r w:rsidR="00DA1C1A" w:rsidRPr="001E5D35">
        <w:rPr>
          <w:sz w:val="26"/>
          <w:szCs w:val="26"/>
        </w:rPr>
        <w:t>3</w:t>
      </w:r>
    </w:p>
    <w:p w:rsidR="00F56D2E" w:rsidRPr="001E5D35" w:rsidRDefault="00785C29" w:rsidP="0059270E">
      <w:pPr>
        <w:pStyle w:val="Heading3"/>
        <w:spacing w:before="120" w:after="120"/>
        <w:ind w:firstLine="720"/>
        <w:jc w:val="both"/>
        <w:rPr>
          <w:rFonts w:ascii="Times New Roman" w:hAnsi="Times New Roman" w:cs="Times New Roman"/>
          <w:b w:val="0"/>
          <w:sz w:val="26"/>
          <w:szCs w:val="26"/>
        </w:rPr>
      </w:pPr>
      <w:bookmarkStart w:id="8" w:name="_Toc493000079"/>
      <w:r w:rsidRPr="001E5D35">
        <w:rPr>
          <w:rFonts w:ascii="Times New Roman" w:hAnsi="Times New Roman" w:cs="Times New Roman"/>
          <w:color w:val="auto"/>
          <w:sz w:val="26"/>
          <w:szCs w:val="26"/>
        </w:rPr>
        <w:t>III</w:t>
      </w:r>
      <w:r w:rsidR="00757EF0" w:rsidRPr="001E5D35">
        <w:rPr>
          <w:rFonts w:ascii="Times New Roman" w:hAnsi="Times New Roman" w:cs="Times New Roman"/>
          <w:color w:val="auto"/>
          <w:sz w:val="26"/>
          <w:szCs w:val="26"/>
        </w:rPr>
        <w:t xml:space="preserve">. </w:t>
      </w:r>
      <w:r w:rsidRPr="001E5D35">
        <w:rPr>
          <w:rFonts w:ascii="Times New Roman" w:hAnsi="Times New Roman" w:cs="Times New Roman"/>
          <w:color w:val="auto"/>
          <w:sz w:val="26"/>
          <w:szCs w:val="26"/>
        </w:rPr>
        <w:t>THIẾT KẾ HỆ THỐNG AO NUÔI</w:t>
      </w:r>
      <w:bookmarkEnd w:id="8"/>
    </w:p>
    <w:p w:rsidR="00B70155" w:rsidRPr="001E5D35" w:rsidRDefault="002013F1" w:rsidP="0059270E">
      <w:pPr>
        <w:pStyle w:val="NormalWeb"/>
        <w:spacing w:before="120" w:beforeAutospacing="0" w:after="120" w:afterAutospacing="0"/>
        <w:ind w:firstLine="720"/>
        <w:jc w:val="both"/>
        <w:rPr>
          <w:b/>
          <w:bCs/>
          <w:iCs/>
          <w:color w:val="000000"/>
          <w:sz w:val="26"/>
          <w:szCs w:val="26"/>
          <w:lang w:val="pt-BR"/>
        </w:rPr>
      </w:pPr>
      <w:bookmarkStart w:id="9" w:name="_Toc493000081"/>
      <w:r w:rsidRPr="001E5D35">
        <w:rPr>
          <w:b/>
          <w:bCs/>
          <w:iCs/>
          <w:color w:val="000000"/>
          <w:sz w:val="26"/>
          <w:szCs w:val="26"/>
          <w:lang w:val="pt-BR"/>
        </w:rPr>
        <w:t>3</w:t>
      </w:r>
      <w:r w:rsidR="001772CE" w:rsidRPr="001E5D35">
        <w:rPr>
          <w:b/>
          <w:bCs/>
          <w:iCs/>
          <w:color w:val="000000"/>
          <w:sz w:val="26"/>
          <w:szCs w:val="26"/>
          <w:lang w:val="pt-BR"/>
        </w:rPr>
        <w:t>.</w:t>
      </w:r>
      <w:r w:rsidR="00B70155" w:rsidRPr="001E5D35">
        <w:rPr>
          <w:b/>
          <w:bCs/>
          <w:iCs/>
          <w:color w:val="000000"/>
          <w:sz w:val="26"/>
          <w:szCs w:val="26"/>
          <w:lang w:val="pt-BR"/>
        </w:rPr>
        <w:t>1. Ao ương</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 xml:space="preserve"> - Diện tích ao ương từ 100 - 500m</w:t>
      </w:r>
      <w:r w:rsidR="00431009" w:rsidRPr="001E5D35">
        <w:rPr>
          <w:color w:val="000000"/>
          <w:sz w:val="26"/>
          <w:szCs w:val="26"/>
          <w:vertAlign w:val="superscript"/>
          <w:lang w:val="pt-BR"/>
        </w:rPr>
        <w:t>2</w:t>
      </w:r>
      <w:r w:rsidRPr="001E5D35">
        <w:rPr>
          <w:color w:val="000000"/>
          <w:sz w:val="26"/>
          <w:szCs w:val="26"/>
          <w:lang w:val="pt-BR"/>
        </w:rPr>
        <w:t xml:space="preserve">, </w:t>
      </w:r>
      <w:r w:rsidR="0006613F" w:rsidRPr="001E5D35">
        <w:rPr>
          <w:color w:val="000000"/>
          <w:sz w:val="26"/>
          <w:szCs w:val="26"/>
          <w:lang w:val="pt-BR"/>
        </w:rPr>
        <w:t>tốt nhất 150-200 m</w:t>
      </w:r>
      <w:r w:rsidR="0006613F" w:rsidRPr="001E5D35">
        <w:rPr>
          <w:color w:val="000000"/>
          <w:sz w:val="26"/>
          <w:szCs w:val="26"/>
          <w:vertAlign w:val="superscript"/>
          <w:lang w:val="pt-BR"/>
        </w:rPr>
        <w:t>2</w:t>
      </w:r>
      <w:r w:rsidR="0006613F" w:rsidRPr="001E5D35">
        <w:rPr>
          <w:color w:val="000000"/>
          <w:sz w:val="26"/>
          <w:szCs w:val="26"/>
          <w:lang w:val="pt-BR"/>
        </w:rPr>
        <w:t xml:space="preserve">, </w:t>
      </w:r>
      <w:r w:rsidRPr="001E5D35">
        <w:rPr>
          <w:color w:val="000000"/>
          <w:sz w:val="26"/>
          <w:szCs w:val="26"/>
        </w:rPr>
        <w:t>độ sâu 0,8 – 1,0 m</w:t>
      </w:r>
      <w:r w:rsidR="0006613F" w:rsidRPr="001E5D35">
        <w:rPr>
          <w:color w:val="000000"/>
          <w:sz w:val="26"/>
          <w:szCs w:val="26"/>
        </w:rPr>
        <w:t>.</w:t>
      </w:r>
    </w:p>
    <w:p w:rsidR="00B70155" w:rsidRPr="001E5D35" w:rsidRDefault="00B70155" w:rsidP="001E5D35">
      <w:pPr>
        <w:pStyle w:val="NormalWeb"/>
        <w:spacing w:before="120" w:beforeAutospacing="0" w:after="120" w:afterAutospacing="0"/>
        <w:ind w:firstLine="720"/>
        <w:jc w:val="both"/>
        <w:rPr>
          <w:color w:val="000000"/>
          <w:sz w:val="26"/>
          <w:szCs w:val="26"/>
        </w:rPr>
      </w:pPr>
      <w:r w:rsidRPr="001E5D35">
        <w:rPr>
          <w:color w:val="000000"/>
          <w:sz w:val="26"/>
          <w:szCs w:val="26"/>
        </w:rPr>
        <w:t xml:space="preserve"> - Ao ương được thiết kế hình tròn, hình vuông hoặc hình chữ nhật, cao trình ao ương cao hơn cao trình ao nuôi từ 0,6 – 0,8m để thuận lợi cho việc sa</w:t>
      </w:r>
      <w:r w:rsidR="00694516" w:rsidRPr="001E5D35">
        <w:rPr>
          <w:color w:val="000000"/>
          <w:sz w:val="26"/>
          <w:szCs w:val="26"/>
        </w:rPr>
        <w:t xml:space="preserve">ng tôm từ ao ương sang ao nuôi. </w:t>
      </w:r>
      <w:r w:rsidRPr="001E5D35">
        <w:rPr>
          <w:color w:val="000000"/>
          <w:sz w:val="26"/>
          <w:szCs w:val="26"/>
        </w:rPr>
        <w:t>Ao ương được lót bạt hoàn toàn, có hố siphon ở giữa và có hệ thống ôxy đáy, có mái che bằng bạ</w:t>
      </w:r>
      <w:r w:rsidR="00CA7E5C" w:rsidRPr="001E5D35">
        <w:rPr>
          <w:color w:val="000000"/>
          <w:sz w:val="26"/>
          <w:szCs w:val="26"/>
        </w:rPr>
        <w:t>t</w:t>
      </w:r>
      <w:r w:rsidRPr="001E5D35">
        <w:rPr>
          <w:color w:val="000000"/>
          <w:sz w:val="26"/>
          <w:szCs w:val="26"/>
        </w:rPr>
        <w:t xml:space="preserve"> trắng, lưới lan và rào lưới xung quanh.</w:t>
      </w:r>
    </w:p>
    <w:p w:rsidR="00B70155" w:rsidRPr="001E5D35" w:rsidRDefault="00B70155" w:rsidP="001E5D35">
      <w:pPr>
        <w:pStyle w:val="Default"/>
        <w:spacing w:before="120" w:after="120"/>
        <w:ind w:firstLine="720"/>
        <w:jc w:val="both"/>
        <w:rPr>
          <w:sz w:val="26"/>
          <w:szCs w:val="26"/>
        </w:rPr>
      </w:pPr>
      <w:r w:rsidRPr="001E5D35">
        <w:rPr>
          <w:sz w:val="26"/>
          <w:szCs w:val="26"/>
        </w:rPr>
        <w:t>- Có thể thiết kế ao ương di động, sử dụng khung sắt, composite hoặc lót bạt, hình tròn, hình vuông hoặc hình chữ nhật, diện tích 80 – 100 m</w:t>
      </w:r>
      <w:r w:rsidRPr="001E5D35">
        <w:rPr>
          <w:sz w:val="26"/>
          <w:szCs w:val="26"/>
          <w:vertAlign w:val="superscript"/>
        </w:rPr>
        <w:t>2</w:t>
      </w:r>
      <w:r w:rsidR="003D63D0">
        <w:rPr>
          <w:sz w:val="26"/>
          <w:szCs w:val="26"/>
        </w:rPr>
        <w:t>.</w:t>
      </w:r>
      <w:r w:rsidRPr="001E5D35">
        <w:rPr>
          <w:sz w:val="26"/>
          <w:szCs w:val="26"/>
          <w:vertAlign w:val="superscript"/>
        </w:rPr>
        <w:t xml:space="preserve">  </w:t>
      </w:r>
    </w:p>
    <w:p w:rsidR="00B70155" w:rsidRPr="001E5D35" w:rsidRDefault="00DA5BA5" w:rsidP="0059270E">
      <w:pPr>
        <w:pStyle w:val="NormalWeb"/>
        <w:spacing w:before="120" w:beforeAutospacing="0" w:after="120" w:afterAutospacing="0"/>
        <w:ind w:firstLine="720"/>
        <w:jc w:val="both"/>
        <w:rPr>
          <w:b/>
          <w:bCs/>
          <w:iCs/>
          <w:color w:val="000000"/>
          <w:sz w:val="26"/>
          <w:szCs w:val="26"/>
          <w:lang w:val="pt-BR"/>
        </w:rPr>
      </w:pPr>
      <w:r w:rsidRPr="001E5D35">
        <w:rPr>
          <w:b/>
          <w:bCs/>
          <w:iCs/>
          <w:color w:val="000000"/>
          <w:sz w:val="26"/>
          <w:szCs w:val="26"/>
          <w:lang w:val="pt-BR"/>
        </w:rPr>
        <w:t>3</w:t>
      </w:r>
      <w:r w:rsidR="00B70155" w:rsidRPr="001E5D35">
        <w:rPr>
          <w:b/>
          <w:bCs/>
          <w:iCs/>
          <w:color w:val="000000"/>
          <w:sz w:val="26"/>
          <w:szCs w:val="26"/>
          <w:lang w:val="pt-BR"/>
        </w:rPr>
        <w:t>.</w:t>
      </w:r>
      <w:r w:rsidR="001772CE" w:rsidRPr="001E5D35">
        <w:rPr>
          <w:b/>
          <w:bCs/>
          <w:iCs/>
          <w:color w:val="000000"/>
          <w:sz w:val="26"/>
          <w:szCs w:val="26"/>
          <w:lang w:val="pt-BR"/>
        </w:rPr>
        <w:t>2.</w:t>
      </w:r>
      <w:r w:rsidR="00B70155" w:rsidRPr="001E5D35">
        <w:rPr>
          <w:b/>
          <w:bCs/>
          <w:iCs/>
          <w:color w:val="000000"/>
          <w:sz w:val="26"/>
          <w:szCs w:val="26"/>
          <w:lang w:val="pt-BR"/>
        </w:rPr>
        <w:t xml:space="preserve"> Ao nuôi</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1E5D35">
        <w:rPr>
          <w:b/>
          <w:bCs/>
          <w:i/>
          <w:iCs/>
          <w:color w:val="000000"/>
          <w:sz w:val="26"/>
          <w:szCs w:val="26"/>
          <w:lang w:val="pt-BR"/>
        </w:rPr>
        <w:t xml:space="preserve"> </w:t>
      </w:r>
      <w:r w:rsidRPr="001E5D35">
        <w:rPr>
          <w:color w:val="000000"/>
          <w:sz w:val="26"/>
          <w:szCs w:val="26"/>
          <w:lang w:val="pt-BR"/>
        </w:rPr>
        <w:t>- Hệ thống ao nuôi chiếm tối đa 25% tổng diện tích công trình.</w:t>
      </w:r>
    </w:p>
    <w:p w:rsidR="00B70155" w:rsidRPr="001E5D35" w:rsidRDefault="0039187D" w:rsidP="001E5D35">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 xml:space="preserve">- Ao nuôi có diện tích </w:t>
      </w:r>
      <w:r w:rsidRPr="001E5D35">
        <w:rPr>
          <w:color w:val="000000"/>
          <w:sz w:val="26"/>
          <w:szCs w:val="26"/>
          <w:lang w:val="vi-VN"/>
        </w:rPr>
        <w:t>1.0</w:t>
      </w:r>
      <w:r w:rsidR="00B70155" w:rsidRPr="001E5D35">
        <w:rPr>
          <w:color w:val="000000"/>
          <w:sz w:val="26"/>
          <w:szCs w:val="26"/>
          <w:lang w:val="pt-BR"/>
        </w:rPr>
        <w:t>00 – 1.600m</w:t>
      </w:r>
      <w:r w:rsidR="00B70155" w:rsidRPr="001E5D35">
        <w:rPr>
          <w:color w:val="000000"/>
          <w:sz w:val="26"/>
          <w:szCs w:val="26"/>
          <w:vertAlign w:val="superscript"/>
          <w:lang w:val="pt-BR"/>
        </w:rPr>
        <w:t>2</w:t>
      </w:r>
      <w:r w:rsidR="00FC1BCB" w:rsidRPr="001E5D35">
        <w:rPr>
          <w:color w:val="000000"/>
          <w:sz w:val="26"/>
          <w:szCs w:val="26"/>
          <w:lang w:val="pt-BR"/>
        </w:rPr>
        <w:t>, tốt nhất 1</w:t>
      </w:r>
      <w:r w:rsidRPr="001E5D35">
        <w:rPr>
          <w:color w:val="000000"/>
          <w:sz w:val="26"/>
          <w:szCs w:val="26"/>
          <w:lang w:val="vi-VN"/>
        </w:rPr>
        <w:t>.</w:t>
      </w:r>
      <w:r w:rsidR="00FC1BCB" w:rsidRPr="001E5D35">
        <w:rPr>
          <w:color w:val="000000"/>
          <w:sz w:val="26"/>
          <w:szCs w:val="26"/>
          <w:lang w:val="pt-BR"/>
        </w:rPr>
        <w:t>000 m</w:t>
      </w:r>
      <w:r w:rsidR="00FC1BCB" w:rsidRPr="001E5D35">
        <w:rPr>
          <w:color w:val="000000"/>
          <w:sz w:val="26"/>
          <w:szCs w:val="26"/>
          <w:vertAlign w:val="superscript"/>
          <w:lang w:val="pt-BR"/>
        </w:rPr>
        <w:t>2</w:t>
      </w:r>
      <w:r w:rsidR="00FC1BCB" w:rsidRPr="001E5D35">
        <w:rPr>
          <w:color w:val="000000"/>
          <w:sz w:val="26"/>
          <w:szCs w:val="26"/>
          <w:lang w:val="pt-BR"/>
        </w:rPr>
        <w:t xml:space="preserve"> – 1.300 m</w:t>
      </w:r>
      <w:r w:rsidR="00FC1BCB" w:rsidRPr="001E5D35">
        <w:rPr>
          <w:color w:val="000000"/>
          <w:sz w:val="26"/>
          <w:szCs w:val="26"/>
          <w:vertAlign w:val="superscript"/>
          <w:lang w:val="pt-BR"/>
        </w:rPr>
        <w:t>2</w:t>
      </w:r>
      <w:r w:rsidR="00FC1BCB" w:rsidRPr="001E5D35">
        <w:rPr>
          <w:color w:val="000000"/>
          <w:sz w:val="26"/>
          <w:szCs w:val="26"/>
          <w:lang w:val="pt-BR"/>
        </w:rPr>
        <w:t>.</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w:t>
      </w:r>
      <w:r w:rsidRPr="001E5D35">
        <w:rPr>
          <w:color w:val="000000"/>
          <w:sz w:val="26"/>
          <w:szCs w:val="26"/>
          <w:vertAlign w:val="superscript"/>
          <w:lang w:val="pt-BR"/>
        </w:rPr>
        <w:t xml:space="preserve"> </w:t>
      </w:r>
      <w:r w:rsidRPr="001E5D35">
        <w:rPr>
          <w:color w:val="000000"/>
          <w:sz w:val="26"/>
          <w:szCs w:val="26"/>
          <w:lang w:val="pt-BR"/>
        </w:rPr>
        <w:t>Ao nuôi thiết kế hình vuông hoặc hình chữ nhật</w:t>
      </w:r>
      <w:r w:rsidR="00FC1BCB" w:rsidRPr="001E5D35">
        <w:rPr>
          <w:color w:val="000000"/>
          <w:sz w:val="26"/>
          <w:szCs w:val="26"/>
          <w:lang w:val="pt-BR"/>
        </w:rPr>
        <w:t xml:space="preserve"> (chiều dài tương đồng với chiều rộng không quá dài)</w:t>
      </w:r>
      <w:r w:rsidRPr="001E5D35">
        <w:rPr>
          <w:color w:val="000000"/>
          <w:sz w:val="26"/>
          <w:szCs w:val="26"/>
          <w:lang w:val="pt-BR"/>
        </w:rPr>
        <w:t>, độ sâu 1,5m</w:t>
      </w:r>
      <w:r w:rsidR="00FC1BCB" w:rsidRPr="001E5D35">
        <w:rPr>
          <w:color w:val="000000"/>
          <w:sz w:val="26"/>
          <w:szCs w:val="26"/>
          <w:lang w:val="pt-BR"/>
        </w:rPr>
        <w:t xml:space="preserve"> </w:t>
      </w:r>
      <w:r w:rsidR="00CA7E5C" w:rsidRPr="001E5D35">
        <w:rPr>
          <w:color w:val="000000"/>
          <w:sz w:val="26"/>
          <w:szCs w:val="26"/>
          <w:lang w:val="pt-BR"/>
        </w:rPr>
        <w:t xml:space="preserve">- </w:t>
      </w:r>
      <w:r w:rsidR="00FC1BCB" w:rsidRPr="001E5D35">
        <w:rPr>
          <w:color w:val="000000"/>
          <w:sz w:val="26"/>
          <w:szCs w:val="26"/>
          <w:lang w:val="pt-BR"/>
        </w:rPr>
        <w:t>1,7m</w:t>
      </w:r>
      <w:r w:rsidRPr="001E5D35">
        <w:rPr>
          <w:color w:val="000000"/>
          <w:sz w:val="26"/>
          <w:szCs w:val="26"/>
          <w:lang w:val="pt-BR"/>
        </w:rPr>
        <w:t>.</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 Bờ ao chắc chắn bảo đảm không bị rò rỉ, sạt lở và xói mòn. Độ sâu mực nước của ao nuôi tối thiểu 0,8 m</w:t>
      </w:r>
      <w:r w:rsidR="00FC1BCB" w:rsidRPr="001E5D35">
        <w:rPr>
          <w:color w:val="000000"/>
          <w:sz w:val="26"/>
          <w:szCs w:val="26"/>
          <w:lang w:val="pt-BR"/>
        </w:rPr>
        <w:t xml:space="preserve"> tối đa 1,3m</w:t>
      </w:r>
      <w:r w:rsidRPr="001E5D35">
        <w:rPr>
          <w:color w:val="000000"/>
          <w:sz w:val="26"/>
          <w:szCs w:val="26"/>
          <w:lang w:val="pt-BR"/>
        </w:rPr>
        <w:t xml:space="preserve">. </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 xml:space="preserve">- Hệ thống cấp và thoát nước riêng biệt. </w:t>
      </w:r>
    </w:p>
    <w:p w:rsidR="0059270E" w:rsidRDefault="00B70155" w:rsidP="0059270E">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 xml:space="preserve">- Ao nuôi được lót bạt </w:t>
      </w:r>
      <w:r w:rsidR="002013F1" w:rsidRPr="001E5D35">
        <w:rPr>
          <w:color w:val="000000"/>
          <w:sz w:val="26"/>
          <w:szCs w:val="26"/>
          <w:lang w:val="pt-BR"/>
        </w:rPr>
        <w:t xml:space="preserve">hoàn toàn </w:t>
      </w:r>
      <w:r w:rsidRPr="001E5D35">
        <w:rPr>
          <w:color w:val="000000"/>
          <w:sz w:val="26"/>
          <w:szCs w:val="26"/>
          <w:lang w:val="pt-BR"/>
        </w:rPr>
        <w:t>và rào lưới xung quanh, phía trên có che lưới lan</w:t>
      </w:r>
      <w:r w:rsidR="00FC1BCB" w:rsidRPr="001E5D35">
        <w:rPr>
          <w:color w:val="000000"/>
          <w:sz w:val="26"/>
          <w:szCs w:val="26"/>
          <w:lang w:val="pt-BR"/>
        </w:rPr>
        <w:t xml:space="preserve"> có</w:t>
      </w:r>
      <w:r w:rsidR="002013F1" w:rsidRPr="001E5D35">
        <w:rPr>
          <w:color w:val="000000"/>
          <w:sz w:val="26"/>
          <w:szCs w:val="26"/>
          <w:lang w:val="pt-BR"/>
        </w:rPr>
        <w:t xml:space="preserve"> </w:t>
      </w:r>
      <w:r w:rsidR="000F4666" w:rsidRPr="001E5D35">
        <w:rPr>
          <w:color w:val="000000"/>
          <w:sz w:val="26"/>
          <w:szCs w:val="26"/>
          <w:lang w:val="vi-VN"/>
        </w:rPr>
        <w:t>đ</w:t>
      </w:r>
      <w:r w:rsidR="00CA7E5C" w:rsidRPr="001E5D35">
        <w:rPr>
          <w:color w:val="000000"/>
          <w:sz w:val="26"/>
          <w:szCs w:val="26"/>
          <w:lang w:val="pt-BR"/>
        </w:rPr>
        <w:t xml:space="preserve">ộ </w:t>
      </w:r>
      <w:r w:rsidR="00FC1BCB" w:rsidRPr="001E5D35">
        <w:rPr>
          <w:color w:val="000000"/>
          <w:sz w:val="26"/>
          <w:szCs w:val="26"/>
          <w:lang w:val="pt-BR"/>
        </w:rPr>
        <w:t>phủ 50% - 60 % diện tích ao</w:t>
      </w:r>
      <w:r w:rsidRPr="001E5D35">
        <w:rPr>
          <w:color w:val="000000"/>
          <w:sz w:val="26"/>
          <w:szCs w:val="26"/>
          <w:lang w:val="pt-BR"/>
        </w:rPr>
        <w:t>.</w:t>
      </w:r>
    </w:p>
    <w:p w:rsidR="00B70155" w:rsidRPr="001E5D35" w:rsidRDefault="00DA5BA5" w:rsidP="0059270E">
      <w:pPr>
        <w:pStyle w:val="NormalWeb"/>
        <w:spacing w:before="120" w:beforeAutospacing="0" w:after="120" w:afterAutospacing="0"/>
        <w:ind w:firstLine="720"/>
        <w:jc w:val="both"/>
        <w:rPr>
          <w:iCs/>
          <w:color w:val="000000"/>
          <w:sz w:val="26"/>
          <w:szCs w:val="26"/>
          <w:lang w:val="pt-BR"/>
        </w:rPr>
      </w:pPr>
      <w:r w:rsidRPr="001E5D35">
        <w:rPr>
          <w:b/>
          <w:bCs/>
          <w:iCs/>
          <w:color w:val="000000"/>
          <w:sz w:val="26"/>
          <w:szCs w:val="26"/>
          <w:lang w:val="pt-BR"/>
        </w:rPr>
        <w:t>3</w:t>
      </w:r>
      <w:r w:rsidR="001772CE" w:rsidRPr="001E5D35">
        <w:rPr>
          <w:b/>
          <w:bCs/>
          <w:iCs/>
          <w:color w:val="000000"/>
          <w:sz w:val="26"/>
          <w:szCs w:val="26"/>
          <w:lang w:val="pt-BR"/>
        </w:rPr>
        <w:t>.</w:t>
      </w:r>
      <w:r w:rsidR="00B70155" w:rsidRPr="001E5D35">
        <w:rPr>
          <w:b/>
          <w:bCs/>
          <w:iCs/>
          <w:color w:val="000000"/>
          <w:sz w:val="26"/>
          <w:szCs w:val="26"/>
          <w:lang w:val="pt-BR"/>
        </w:rPr>
        <w:t>3. Ao chứa/lắng</w:t>
      </w:r>
    </w:p>
    <w:p w:rsidR="00B70155" w:rsidRPr="001E5D35" w:rsidRDefault="00CA7E5C" w:rsidP="001E5D35">
      <w:pPr>
        <w:pStyle w:val="NormalWeb"/>
        <w:tabs>
          <w:tab w:val="left" w:pos="2475"/>
        </w:tabs>
        <w:spacing w:before="120" w:beforeAutospacing="0" w:after="120" w:afterAutospacing="0"/>
        <w:jc w:val="both"/>
        <w:rPr>
          <w:color w:val="000000"/>
          <w:sz w:val="26"/>
          <w:szCs w:val="26"/>
          <w:lang w:val="pt-BR"/>
        </w:rPr>
      </w:pPr>
      <w:bookmarkStart w:id="10" w:name="OLE_LINK1"/>
      <w:bookmarkStart w:id="11" w:name="OLE_LINK2"/>
      <w:r w:rsidRPr="001E5D35">
        <w:rPr>
          <w:color w:val="000000"/>
          <w:sz w:val="26"/>
          <w:szCs w:val="26"/>
          <w:lang w:val="pt-BR"/>
        </w:rPr>
        <w:t xml:space="preserve">          </w:t>
      </w:r>
      <w:r w:rsidR="00DA5BA5" w:rsidRPr="001E5D35">
        <w:rPr>
          <w:color w:val="000000"/>
          <w:sz w:val="26"/>
          <w:szCs w:val="26"/>
          <w:lang w:val="pt-BR"/>
        </w:rPr>
        <w:t xml:space="preserve"> </w:t>
      </w:r>
      <w:r w:rsidR="003A77DD">
        <w:rPr>
          <w:color w:val="000000"/>
          <w:sz w:val="26"/>
          <w:szCs w:val="26"/>
          <w:lang w:val="pt-BR"/>
        </w:rPr>
        <w:t xml:space="preserve">- Có diện tích tối thiểu </w:t>
      </w:r>
      <w:r w:rsidR="00B70155" w:rsidRPr="001E5D35">
        <w:rPr>
          <w:color w:val="000000"/>
          <w:sz w:val="26"/>
          <w:szCs w:val="26"/>
          <w:lang w:val="pt-BR"/>
        </w:rPr>
        <w:t xml:space="preserve">65% tổng diện tích ao nuôi. </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1E5D35">
        <w:rPr>
          <w:color w:val="000000"/>
          <w:sz w:val="26"/>
          <w:szCs w:val="26"/>
          <w:lang w:val="pt-BR"/>
        </w:rPr>
        <w:t xml:space="preserve">- Bờ ao chắc chắn bảo đảm không bị rò rỉ, sạt lở và xói mòn. </w:t>
      </w:r>
      <w:bookmarkEnd w:id="10"/>
      <w:bookmarkEnd w:id="11"/>
    </w:p>
    <w:p w:rsidR="00B70155" w:rsidRPr="001E5D35" w:rsidRDefault="00B70155" w:rsidP="001E5D35">
      <w:pPr>
        <w:pStyle w:val="NormalWeb"/>
        <w:tabs>
          <w:tab w:val="left" w:pos="900"/>
        </w:tabs>
        <w:spacing w:before="120" w:beforeAutospacing="0" w:after="120" w:afterAutospacing="0"/>
        <w:jc w:val="both"/>
        <w:rPr>
          <w:b/>
          <w:bCs/>
          <w:i/>
          <w:iCs/>
          <w:color w:val="000000"/>
          <w:sz w:val="26"/>
          <w:szCs w:val="26"/>
          <w:lang w:val="pt-BR"/>
        </w:rPr>
      </w:pPr>
      <w:r w:rsidRPr="001E5D35">
        <w:rPr>
          <w:b/>
          <w:bCs/>
          <w:i/>
          <w:iCs/>
          <w:color w:val="000000"/>
          <w:sz w:val="26"/>
          <w:szCs w:val="26"/>
          <w:lang w:val="pt-BR"/>
        </w:rPr>
        <w:lastRenderedPageBreak/>
        <w:tab/>
        <w:t>Hệ thống ao chứa lắng gồm: Ao lắng thô, ao lắng xử lý, ao lắng sẵn sàng (tính trên 10.000 m</w:t>
      </w:r>
      <w:r w:rsidRPr="001E5D35">
        <w:rPr>
          <w:b/>
          <w:bCs/>
          <w:i/>
          <w:iCs/>
          <w:color w:val="000000"/>
          <w:sz w:val="26"/>
          <w:szCs w:val="26"/>
          <w:vertAlign w:val="superscript"/>
          <w:lang w:val="pt-BR"/>
        </w:rPr>
        <w:t xml:space="preserve">2 </w:t>
      </w:r>
      <w:r w:rsidRPr="001E5D35">
        <w:rPr>
          <w:b/>
          <w:bCs/>
          <w:i/>
          <w:iCs/>
          <w:color w:val="000000"/>
          <w:sz w:val="26"/>
          <w:szCs w:val="26"/>
          <w:lang w:val="pt-BR"/>
        </w:rPr>
        <w:t>)</w:t>
      </w:r>
    </w:p>
    <w:p w:rsidR="00B70155" w:rsidRPr="001E5D35" w:rsidRDefault="00B70155" w:rsidP="001E5D35">
      <w:pPr>
        <w:pStyle w:val="CM2"/>
        <w:spacing w:before="120" w:after="120" w:line="240" w:lineRule="auto"/>
        <w:ind w:firstLine="720"/>
        <w:jc w:val="both"/>
        <w:rPr>
          <w:rFonts w:ascii="Times New Roman" w:hAnsi="Times New Roman" w:cs="Times New Roman"/>
          <w:color w:val="000000"/>
          <w:sz w:val="26"/>
          <w:szCs w:val="26"/>
          <w:lang w:val="pt-BR"/>
        </w:rPr>
      </w:pPr>
      <w:r w:rsidRPr="001E5D35">
        <w:rPr>
          <w:rFonts w:ascii="Times New Roman" w:hAnsi="Times New Roman" w:cs="Times New Roman"/>
          <w:color w:val="000000"/>
          <w:sz w:val="26"/>
          <w:szCs w:val="26"/>
          <w:lang w:val="pt-BR"/>
        </w:rPr>
        <w:t>-</w:t>
      </w:r>
      <w:r w:rsidRPr="001E5D35">
        <w:rPr>
          <w:rFonts w:ascii="Times New Roman" w:hAnsi="Times New Roman" w:cs="Times New Roman"/>
          <w:b/>
          <w:bCs/>
          <w:color w:val="000000"/>
          <w:sz w:val="26"/>
          <w:szCs w:val="26"/>
          <w:lang w:val="pt-BR"/>
        </w:rPr>
        <w:t xml:space="preserve"> </w:t>
      </w:r>
      <w:r w:rsidRPr="001E5D35">
        <w:rPr>
          <w:rFonts w:ascii="Times New Roman" w:hAnsi="Times New Roman" w:cs="Times New Roman"/>
          <w:color w:val="000000"/>
          <w:sz w:val="26"/>
          <w:szCs w:val="26"/>
          <w:lang w:val="pt-BR"/>
        </w:rPr>
        <w:t>Diện tích ao lắng thô nên thiết kế:      3.000 m</w:t>
      </w:r>
      <w:r w:rsidRPr="001E5D35">
        <w:rPr>
          <w:rFonts w:ascii="Times New Roman" w:hAnsi="Times New Roman" w:cs="Times New Roman"/>
          <w:color w:val="000000"/>
          <w:sz w:val="26"/>
          <w:szCs w:val="26"/>
          <w:vertAlign w:val="superscript"/>
          <w:lang w:val="pt-BR"/>
        </w:rPr>
        <w:t>2</w:t>
      </w:r>
      <w:r w:rsidRPr="001E5D35">
        <w:rPr>
          <w:rFonts w:ascii="Times New Roman" w:hAnsi="Times New Roman" w:cs="Times New Roman"/>
          <w:color w:val="000000"/>
          <w:sz w:val="26"/>
          <w:szCs w:val="26"/>
          <w:lang w:val="pt-BR"/>
        </w:rPr>
        <w:t>.</w:t>
      </w:r>
    </w:p>
    <w:p w:rsidR="00B70155" w:rsidRPr="001E5D35" w:rsidRDefault="00B70155" w:rsidP="001E5D35">
      <w:pPr>
        <w:pStyle w:val="Default"/>
        <w:spacing w:before="120" w:after="120"/>
        <w:ind w:firstLine="720"/>
        <w:jc w:val="both"/>
        <w:rPr>
          <w:sz w:val="26"/>
          <w:szCs w:val="26"/>
          <w:lang w:val="pt-BR"/>
        </w:rPr>
      </w:pPr>
      <w:r w:rsidRPr="001E5D35">
        <w:rPr>
          <w:sz w:val="26"/>
          <w:szCs w:val="26"/>
          <w:lang w:val="pt-BR"/>
        </w:rPr>
        <w:t>-</w:t>
      </w:r>
      <w:r w:rsidRPr="001E5D35">
        <w:rPr>
          <w:b/>
          <w:bCs/>
          <w:sz w:val="26"/>
          <w:szCs w:val="26"/>
          <w:lang w:val="pt-BR"/>
        </w:rPr>
        <w:t xml:space="preserve"> </w:t>
      </w:r>
      <w:r w:rsidRPr="001E5D35">
        <w:rPr>
          <w:sz w:val="26"/>
          <w:szCs w:val="26"/>
          <w:lang w:val="pt-BR"/>
        </w:rPr>
        <w:t>Diện tích ao lắ</w:t>
      </w:r>
      <w:r w:rsidR="00FC1BCB" w:rsidRPr="001E5D35">
        <w:rPr>
          <w:sz w:val="26"/>
          <w:szCs w:val="26"/>
          <w:lang w:val="pt-BR"/>
        </w:rPr>
        <w:t xml:space="preserve">ng </w:t>
      </w:r>
      <w:r w:rsidRPr="001E5D35">
        <w:rPr>
          <w:sz w:val="26"/>
          <w:szCs w:val="26"/>
          <w:lang w:val="pt-BR"/>
        </w:rPr>
        <w:t xml:space="preserve">xử lý nên thiết kế : </w:t>
      </w:r>
      <w:r w:rsidR="00CA7E5C" w:rsidRPr="001E5D35">
        <w:rPr>
          <w:sz w:val="26"/>
          <w:szCs w:val="26"/>
          <w:lang w:val="pt-BR"/>
        </w:rPr>
        <w:t xml:space="preserve"> </w:t>
      </w:r>
      <w:r w:rsidRPr="001E5D35">
        <w:rPr>
          <w:sz w:val="26"/>
          <w:szCs w:val="26"/>
          <w:lang w:val="pt-BR"/>
        </w:rPr>
        <w:t>2.000 m</w:t>
      </w:r>
      <w:r w:rsidRPr="001E5D35">
        <w:rPr>
          <w:sz w:val="26"/>
          <w:szCs w:val="26"/>
          <w:vertAlign w:val="superscript"/>
          <w:lang w:val="pt-BR"/>
        </w:rPr>
        <w:t>2</w:t>
      </w:r>
      <w:r w:rsidRPr="001E5D35">
        <w:rPr>
          <w:sz w:val="26"/>
          <w:szCs w:val="26"/>
          <w:lang w:val="pt-BR"/>
        </w:rPr>
        <w:t>.</w:t>
      </w:r>
    </w:p>
    <w:p w:rsidR="00B70155" w:rsidRPr="001E5D35" w:rsidRDefault="00B70155" w:rsidP="001E5D35">
      <w:pPr>
        <w:pStyle w:val="Default"/>
        <w:spacing w:before="120" w:after="120"/>
        <w:ind w:firstLine="720"/>
        <w:jc w:val="both"/>
        <w:rPr>
          <w:sz w:val="26"/>
          <w:szCs w:val="26"/>
          <w:lang w:val="pt-BR"/>
        </w:rPr>
      </w:pPr>
      <w:r w:rsidRPr="001E5D35">
        <w:rPr>
          <w:sz w:val="26"/>
          <w:szCs w:val="26"/>
          <w:lang w:val="pt-BR"/>
        </w:rPr>
        <w:t>-</w:t>
      </w:r>
      <w:r w:rsidRPr="001E5D35">
        <w:rPr>
          <w:b/>
          <w:bCs/>
          <w:sz w:val="26"/>
          <w:szCs w:val="26"/>
          <w:lang w:val="pt-BR"/>
        </w:rPr>
        <w:t xml:space="preserve"> </w:t>
      </w:r>
      <w:r w:rsidRPr="001E5D35">
        <w:rPr>
          <w:sz w:val="26"/>
          <w:szCs w:val="26"/>
          <w:lang w:val="pt-BR"/>
        </w:rPr>
        <w:t>Diện tích ao s</w:t>
      </w:r>
      <w:r w:rsidR="00CA7E5C" w:rsidRPr="001E5D35">
        <w:rPr>
          <w:sz w:val="26"/>
          <w:szCs w:val="26"/>
          <w:lang w:val="pt-BR"/>
        </w:rPr>
        <w:t>ẵ</w:t>
      </w:r>
      <w:r w:rsidRPr="001E5D35">
        <w:rPr>
          <w:sz w:val="26"/>
          <w:szCs w:val="26"/>
          <w:lang w:val="pt-BR"/>
        </w:rPr>
        <w:t xml:space="preserve">n sàng nên thiết kế:     </w:t>
      </w:r>
      <w:r w:rsidR="00CA7E5C" w:rsidRPr="001E5D35">
        <w:rPr>
          <w:sz w:val="26"/>
          <w:szCs w:val="26"/>
          <w:lang w:val="pt-BR"/>
        </w:rPr>
        <w:t xml:space="preserve"> </w:t>
      </w:r>
      <w:r w:rsidRPr="001E5D35">
        <w:rPr>
          <w:sz w:val="26"/>
          <w:szCs w:val="26"/>
          <w:lang w:val="pt-BR"/>
        </w:rPr>
        <w:t>1.500 m</w:t>
      </w:r>
      <w:r w:rsidRPr="001E5D35">
        <w:rPr>
          <w:sz w:val="26"/>
          <w:szCs w:val="26"/>
          <w:vertAlign w:val="superscript"/>
          <w:lang w:val="pt-BR"/>
        </w:rPr>
        <w:t>2</w:t>
      </w:r>
      <w:r w:rsidRPr="001E5D35">
        <w:rPr>
          <w:sz w:val="26"/>
          <w:szCs w:val="26"/>
          <w:lang w:val="pt-BR"/>
        </w:rPr>
        <w:t xml:space="preserve">. </w:t>
      </w:r>
    </w:p>
    <w:p w:rsidR="00B70155" w:rsidRPr="001E5D35" w:rsidRDefault="00B70155" w:rsidP="001E5D35">
      <w:pPr>
        <w:pStyle w:val="Default"/>
        <w:spacing w:before="120" w:after="120"/>
        <w:ind w:firstLine="720"/>
        <w:jc w:val="both"/>
        <w:rPr>
          <w:sz w:val="26"/>
          <w:szCs w:val="26"/>
          <w:lang w:val="pt-BR"/>
        </w:rPr>
      </w:pPr>
      <w:r w:rsidRPr="001E5D35">
        <w:rPr>
          <w:sz w:val="26"/>
          <w:szCs w:val="26"/>
          <w:lang w:val="pt-BR"/>
        </w:rPr>
        <w:t xml:space="preserve">Nên lót bạt bờ hạn chế nước đục vào mùa mưa, ảnh hưởng đến môi trường nước nuôi tôm; </w:t>
      </w:r>
      <w:r w:rsidR="00DA5BA5" w:rsidRPr="001E5D35">
        <w:rPr>
          <w:sz w:val="26"/>
          <w:szCs w:val="26"/>
          <w:lang w:val="pt-BR"/>
        </w:rPr>
        <w:t xml:space="preserve">ao xử lý </w:t>
      </w:r>
      <w:r w:rsidRPr="001E5D35">
        <w:rPr>
          <w:sz w:val="26"/>
          <w:szCs w:val="26"/>
          <w:lang w:val="pt-BR"/>
        </w:rPr>
        <w:t>lắ</w:t>
      </w:r>
      <w:r w:rsidR="00FC1BCB" w:rsidRPr="001E5D35">
        <w:rPr>
          <w:sz w:val="26"/>
          <w:szCs w:val="26"/>
          <w:lang w:val="pt-BR"/>
        </w:rPr>
        <w:t xml:space="preserve">p thêm 1 – 2 </w:t>
      </w:r>
      <w:r w:rsidRPr="001E5D35">
        <w:rPr>
          <w:sz w:val="26"/>
          <w:szCs w:val="26"/>
          <w:lang w:val="pt-BR"/>
        </w:rPr>
        <w:t xml:space="preserve"> giàn quạt từ 15 – 18 cánh quạt</w:t>
      </w:r>
      <w:r w:rsidR="00FC1BCB" w:rsidRPr="001E5D35">
        <w:rPr>
          <w:sz w:val="26"/>
          <w:szCs w:val="26"/>
          <w:lang w:val="pt-BR"/>
        </w:rPr>
        <w:t>/giàn</w:t>
      </w:r>
      <w:r w:rsidRPr="001E5D35">
        <w:rPr>
          <w:sz w:val="26"/>
          <w:szCs w:val="26"/>
          <w:lang w:val="pt-BR"/>
        </w:rPr>
        <w:t>, để đảo nước, xử lý nước, trước khi đưa nước vào ao ương, ao nuôi.</w:t>
      </w:r>
      <w:r w:rsidR="00FC1BCB" w:rsidRPr="001E5D35">
        <w:rPr>
          <w:sz w:val="26"/>
          <w:szCs w:val="26"/>
          <w:lang w:val="pt-BR"/>
        </w:rPr>
        <w:t xml:space="preserve"> </w:t>
      </w:r>
    </w:p>
    <w:p w:rsidR="00FC1BCB" w:rsidRPr="001E5D35" w:rsidRDefault="00FC1BCB" w:rsidP="001E5D35">
      <w:pPr>
        <w:pStyle w:val="Default"/>
        <w:spacing w:before="120" w:after="120"/>
        <w:ind w:firstLine="720"/>
        <w:jc w:val="both"/>
        <w:rPr>
          <w:b/>
          <w:bCs/>
          <w:sz w:val="26"/>
          <w:szCs w:val="26"/>
          <w:lang w:val="pt-BR"/>
        </w:rPr>
      </w:pPr>
      <w:r w:rsidRPr="001E5D35">
        <w:rPr>
          <w:sz w:val="26"/>
          <w:szCs w:val="26"/>
          <w:lang w:val="pt-BR"/>
        </w:rPr>
        <w:t xml:space="preserve">Chú ý: </w:t>
      </w:r>
      <w:r w:rsidR="003A77DD" w:rsidRPr="001E5D35">
        <w:rPr>
          <w:sz w:val="26"/>
          <w:szCs w:val="26"/>
          <w:lang w:val="pt-BR"/>
        </w:rPr>
        <w:t xml:space="preserve">Ao </w:t>
      </w:r>
      <w:r w:rsidRPr="001E5D35">
        <w:rPr>
          <w:sz w:val="26"/>
          <w:szCs w:val="26"/>
          <w:lang w:val="pt-BR"/>
        </w:rPr>
        <w:t>lắng s</w:t>
      </w:r>
      <w:r w:rsidR="00F34A2D" w:rsidRPr="001E5D35">
        <w:rPr>
          <w:sz w:val="26"/>
          <w:szCs w:val="26"/>
          <w:lang w:val="pt-BR"/>
        </w:rPr>
        <w:t>ẵ</w:t>
      </w:r>
      <w:r w:rsidRPr="001E5D35">
        <w:rPr>
          <w:sz w:val="26"/>
          <w:szCs w:val="26"/>
          <w:lang w:val="pt-BR"/>
        </w:rPr>
        <w:t>n sàng tốt nhất nên lót bạ</w:t>
      </w:r>
      <w:r w:rsidR="00F34A2D" w:rsidRPr="001E5D35">
        <w:rPr>
          <w:sz w:val="26"/>
          <w:szCs w:val="26"/>
          <w:lang w:val="pt-BR"/>
        </w:rPr>
        <w:t>t</w:t>
      </w:r>
      <w:r w:rsidRPr="001E5D35">
        <w:rPr>
          <w:sz w:val="26"/>
          <w:szCs w:val="26"/>
          <w:lang w:val="pt-BR"/>
        </w:rPr>
        <w:t xml:space="preserve"> đáy hoàn toàn.</w:t>
      </w:r>
    </w:p>
    <w:p w:rsidR="00B70155" w:rsidRPr="001E5D35" w:rsidRDefault="006E12AE" w:rsidP="0059270E">
      <w:pPr>
        <w:pStyle w:val="NormalWeb"/>
        <w:spacing w:before="120" w:beforeAutospacing="0" w:after="120" w:afterAutospacing="0"/>
        <w:ind w:firstLine="720"/>
        <w:jc w:val="both"/>
        <w:rPr>
          <w:b/>
          <w:bCs/>
          <w:iCs/>
          <w:color w:val="000000"/>
          <w:sz w:val="26"/>
          <w:szCs w:val="26"/>
          <w:lang w:val="pt-BR"/>
        </w:rPr>
      </w:pPr>
      <w:r w:rsidRPr="001E5D35">
        <w:rPr>
          <w:b/>
          <w:bCs/>
          <w:iCs/>
          <w:color w:val="000000"/>
          <w:sz w:val="26"/>
          <w:szCs w:val="26"/>
          <w:lang w:val="pt-BR"/>
        </w:rPr>
        <w:t>3</w:t>
      </w:r>
      <w:r w:rsidR="001772CE" w:rsidRPr="001E5D35">
        <w:rPr>
          <w:b/>
          <w:bCs/>
          <w:iCs/>
          <w:color w:val="000000"/>
          <w:sz w:val="26"/>
          <w:szCs w:val="26"/>
          <w:lang w:val="pt-BR"/>
        </w:rPr>
        <w:t>.</w:t>
      </w:r>
      <w:r w:rsidR="00B70155" w:rsidRPr="001E5D35">
        <w:rPr>
          <w:b/>
          <w:bCs/>
          <w:iCs/>
          <w:color w:val="000000"/>
          <w:sz w:val="26"/>
          <w:szCs w:val="26"/>
          <w:lang w:val="pt-BR"/>
        </w:rPr>
        <w:t>4. Ao xử lý nước thải, chất thải rắn</w:t>
      </w:r>
    </w:p>
    <w:p w:rsidR="00B70155" w:rsidRPr="001E5D35" w:rsidRDefault="00B70155" w:rsidP="001E5D35">
      <w:pPr>
        <w:pStyle w:val="NormalWeb"/>
        <w:spacing w:before="120" w:beforeAutospacing="0" w:after="120" w:afterAutospacing="0"/>
        <w:ind w:firstLine="720"/>
        <w:jc w:val="both"/>
        <w:rPr>
          <w:color w:val="000000"/>
          <w:sz w:val="26"/>
          <w:szCs w:val="26"/>
          <w:lang w:val="pt-BR"/>
        </w:rPr>
      </w:pPr>
      <w:r w:rsidRPr="007907EF">
        <w:rPr>
          <w:color w:val="000000"/>
          <w:sz w:val="26"/>
          <w:szCs w:val="26"/>
          <w:lang w:val="pt-BR"/>
        </w:rPr>
        <w:t>-</w:t>
      </w:r>
      <w:r w:rsidRPr="0059270E">
        <w:rPr>
          <w:b/>
          <w:color w:val="000000"/>
          <w:sz w:val="26"/>
          <w:szCs w:val="26"/>
          <w:lang w:val="pt-BR"/>
        </w:rPr>
        <w:t xml:space="preserve"> </w:t>
      </w:r>
      <w:r w:rsidRPr="001E5D35">
        <w:rPr>
          <w:color w:val="000000"/>
          <w:sz w:val="26"/>
          <w:szCs w:val="26"/>
          <w:lang w:val="pt-BR"/>
        </w:rPr>
        <w:t>Có khu xử lý nước thải chung của vùng nuôi hoặc riêng của cơ sở nuôi.</w:t>
      </w:r>
    </w:p>
    <w:p w:rsidR="00B70155" w:rsidRPr="001E5D35" w:rsidRDefault="00B70155" w:rsidP="001E5D35">
      <w:pPr>
        <w:pStyle w:val="NormalWeb"/>
        <w:tabs>
          <w:tab w:val="left" w:pos="720"/>
          <w:tab w:val="left" w:pos="900"/>
        </w:tabs>
        <w:spacing w:before="120" w:beforeAutospacing="0" w:after="120" w:afterAutospacing="0"/>
        <w:ind w:firstLine="540"/>
        <w:jc w:val="both"/>
        <w:rPr>
          <w:color w:val="000000"/>
          <w:sz w:val="26"/>
          <w:szCs w:val="26"/>
          <w:lang w:val="pt-BR"/>
        </w:rPr>
      </w:pPr>
      <w:r w:rsidRPr="001E5D35">
        <w:rPr>
          <w:color w:val="000000"/>
          <w:sz w:val="26"/>
          <w:szCs w:val="26"/>
          <w:lang w:val="pt-BR"/>
        </w:rPr>
        <w:tab/>
        <w:t>- Diện tích tối thiểu 10% 1</w:t>
      </w:r>
      <w:r w:rsidR="006E12AE" w:rsidRPr="001E5D35">
        <w:rPr>
          <w:color w:val="000000"/>
          <w:sz w:val="26"/>
          <w:szCs w:val="26"/>
          <w:lang w:val="pt-BR"/>
        </w:rPr>
        <w:t>0</w:t>
      </w:r>
      <w:r w:rsidRPr="001E5D35">
        <w:rPr>
          <w:color w:val="000000"/>
          <w:sz w:val="26"/>
          <w:szCs w:val="26"/>
          <w:lang w:val="pt-BR"/>
        </w:rPr>
        <w:t>.000m</w:t>
      </w:r>
      <w:r w:rsidRPr="001E5D35">
        <w:rPr>
          <w:color w:val="000000"/>
          <w:sz w:val="26"/>
          <w:szCs w:val="26"/>
          <w:vertAlign w:val="superscript"/>
          <w:lang w:val="pt-BR"/>
        </w:rPr>
        <w:t>2</w:t>
      </w:r>
      <w:r w:rsidR="006E12AE" w:rsidRPr="001E5D35">
        <w:rPr>
          <w:color w:val="000000"/>
          <w:sz w:val="26"/>
          <w:szCs w:val="26"/>
          <w:lang w:val="pt-BR"/>
        </w:rPr>
        <w:t xml:space="preserve">, tổng diện tích công trình. </w:t>
      </w:r>
      <w:r w:rsidRPr="001E5D35">
        <w:rPr>
          <w:color w:val="000000"/>
          <w:sz w:val="26"/>
          <w:szCs w:val="26"/>
          <w:lang w:val="pt-BR"/>
        </w:rPr>
        <w:t xml:space="preserve">Bờ ao chắc chắn bảo đảm không bị rò rỉ, sạt lở và xói mòn. </w:t>
      </w:r>
    </w:p>
    <w:p w:rsidR="00B70155" w:rsidRPr="001E5D35" w:rsidRDefault="00B70155" w:rsidP="001E5D35">
      <w:pPr>
        <w:pStyle w:val="NormalWeb"/>
        <w:tabs>
          <w:tab w:val="left" w:pos="720"/>
        </w:tabs>
        <w:spacing w:before="120" w:beforeAutospacing="0" w:after="120" w:afterAutospacing="0"/>
        <w:ind w:firstLine="540"/>
        <w:jc w:val="both"/>
        <w:rPr>
          <w:color w:val="000000"/>
          <w:sz w:val="26"/>
          <w:szCs w:val="26"/>
          <w:lang w:val="pt-BR"/>
        </w:rPr>
      </w:pPr>
      <w:r w:rsidRPr="001E5D35">
        <w:rPr>
          <w:color w:val="000000"/>
          <w:sz w:val="26"/>
          <w:szCs w:val="26"/>
          <w:lang w:val="pt-BR"/>
        </w:rPr>
        <w:tab/>
        <w:t xml:space="preserve">- </w:t>
      </w:r>
      <w:r w:rsidR="006E12AE" w:rsidRPr="001E5D35">
        <w:rPr>
          <w:color w:val="000000"/>
          <w:sz w:val="26"/>
          <w:szCs w:val="26"/>
          <w:lang w:val="pt-BR"/>
        </w:rPr>
        <w:t>Xây dựng 1-2 hầm biogas có khối lượng 8-10m</w:t>
      </w:r>
      <w:r w:rsidR="006E12AE" w:rsidRPr="001E5D35">
        <w:rPr>
          <w:color w:val="000000"/>
          <w:sz w:val="26"/>
          <w:szCs w:val="26"/>
          <w:vertAlign w:val="superscript"/>
          <w:lang w:val="pt-BR"/>
        </w:rPr>
        <w:t>3</w:t>
      </w:r>
      <w:r w:rsidR="006E12AE" w:rsidRPr="001E5D35">
        <w:rPr>
          <w:color w:val="000000"/>
          <w:sz w:val="26"/>
          <w:szCs w:val="26"/>
          <w:lang w:val="pt-BR"/>
        </w:rPr>
        <w:t>/bể.</w:t>
      </w:r>
    </w:p>
    <w:p w:rsidR="00B70155" w:rsidRPr="001E5D35" w:rsidRDefault="00294450" w:rsidP="0059270E">
      <w:pPr>
        <w:pStyle w:val="CM43"/>
        <w:spacing w:before="120" w:after="120"/>
        <w:ind w:firstLine="540"/>
        <w:jc w:val="both"/>
        <w:rPr>
          <w:rFonts w:ascii="Times New Roman" w:hAnsi="Times New Roman" w:cs="Times New Roman"/>
          <w:b/>
          <w:bCs/>
          <w:iCs/>
          <w:sz w:val="26"/>
          <w:szCs w:val="26"/>
          <w:lang w:val="pt-BR"/>
        </w:rPr>
      </w:pPr>
      <w:r w:rsidRPr="001E5D35">
        <w:rPr>
          <w:rFonts w:ascii="Times New Roman" w:hAnsi="Times New Roman" w:cs="Times New Roman"/>
          <w:b/>
          <w:bCs/>
          <w:iCs/>
          <w:sz w:val="26"/>
          <w:szCs w:val="26"/>
          <w:lang w:val="pt-BR"/>
        </w:rPr>
        <w:t>3</w:t>
      </w:r>
      <w:r w:rsidR="001772CE" w:rsidRPr="001E5D35">
        <w:rPr>
          <w:rFonts w:ascii="Times New Roman" w:hAnsi="Times New Roman" w:cs="Times New Roman"/>
          <w:b/>
          <w:bCs/>
          <w:iCs/>
          <w:sz w:val="26"/>
          <w:szCs w:val="26"/>
          <w:lang w:val="pt-BR"/>
        </w:rPr>
        <w:t>.</w:t>
      </w:r>
      <w:r w:rsidR="00B70155" w:rsidRPr="001E5D35">
        <w:rPr>
          <w:rFonts w:ascii="Times New Roman" w:hAnsi="Times New Roman" w:cs="Times New Roman"/>
          <w:b/>
          <w:bCs/>
          <w:iCs/>
          <w:sz w:val="26"/>
          <w:szCs w:val="26"/>
          <w:lang w:val="pt-BR"/>
        </w:rPr>
        <w:t xml:space="preserve">5. </w:t>
      </w:r>
      <w:r w:rsidRPr="001E5D35">
        <w:rPr>
          <w:rFonts w:ascii="Times New Roman" w:hAnsi="Times New Roman" w:cs="Times New Roman"/>
          <w:b/>
          <w:bCs/>
          <w:iCs/>
          <w:sz w:val="26"/>
          <w:szCs w:val="26"/>
          <w:lang w:val="pt-BR"/>
        </w:rPr>
        <w:t xml:space="preserve">Hệ </w:t>
      </w:r>
      <w:r w:rsidR="00B70155" w:rsidRPr="001E5D35">
        <w:rPr>
          <w:rFonts w:ascii="Times New Roman" w:hAnsi="Times New Roman" w:cs="Times New Roman"/>
          <w:b/>
          <w:bCs/>
          <w:iCs/>
          <w:sz w:val="26"/>
          <w:szCs w:val="26"/>
          <w:lang w:val="pt-BR"/>
        </w:rPr>
        <w:t>thống cung cấp ôxy</w:t>
      </w:r>
    </w:p>
    <w:p w:rsidR="00B70155" w:rsidRPr="0059270E" w:rsidRDefault="00B70155" w:rsidP="001E5D35">
      <w:pPr>
        <w:pStyle w:val="Default"/>
        <w:spacing w:before="120" w:after="120"/>
        <w:ind w:firstLine="720"/>
        <w:jc w:val="both"/>
        <w:rPr>
          <w:color w:val="auto"/>
          <w:spacing w:val="-4"/>
          <w:sz w:val="26"/>
          <w:szCs w:val="26"/>
          <w:lang w:val="pt-BR"/>
        </w:rPr>
      </w:pPr>
      <w:r w:rsidRPr="0059270E">
        <w:rPr>
          <w:color w:val="auto"/>
          <w:spacing w:val="-4"/>
          <w:sz w:val="26"/>
          <w:szCs w:val="26"/>
          <w:lang w:val="pt-BR"/>
        </w:rPr>
        <w:t>- Số lượng cánh quạt trong ao nuôi từ 80 - 100 cánh/</w:t>
      </w:r>
      <w:r w:rsidR="00294450" w:rsidRPr="0059270E">
        <w:rPr>
          <w:color w:val="auto"/>
          <w:spacing w:val="-4"/>
          <w:sz w:val="26"/>
          <w:szCs w:val="26"/>
          <w:lang w:val="pt-BR"/>
        </w:rPr>
        <w:t xml:space="preserve">ao (diện tích </w:t>
      </w:r>
      <w:r w:rsidR="00797C69" w:rsidRPr="0059270E">
        <w:rPr>
          <w:color w:val="auto"/>
          <w:spacing w:val="-4"/>
          <w:sz w:val="26"/>
          <w:szCs w:val="26"/>
          <w:lang w:val="pt-BR"/>
        </w:rPr>
        <w:t>5</w:t>
      </w:r>
      <w:r w:rsidR="00294450" w:rsidRPr="0059270E">
        <w:rPr>
          <w:color w:val="auto"/>
          <w:spacing w:val="-4"/>
          <w:sz w:val="26"/>
          <w:szCs w:val="26"/>
          <w:lang w:val="pt-BR"/>
        </w:rPr>
        <w:t>00</w:t>
      </w:r>
      <w:r w:rsidRPr="0059270E">
        <w:rPr>
          <w:color w:val="auto"/>
          <w:spacing w:val="-4"/>
          <w:sz w:val="26"/>
          <w:szCs w:val="26"/>
          <w:lang w:val="pt-BR"/>
        </w:rPr>
        <w:t>- 1</w:t>
      </w:r>
      <w:r w:rsidR="00294450" w:rsidRPr="0059270E">
        <w:rPr>
          <w:color w:val="auto"/>
          <w:spacing w:val="-4"/>
          <w:sz w:val="26"/>
          <w:szCs w:val="26"/>
          <w:lang w:val="pt-BR"/>
        </w:rPr>
        <w:t>.</w:t>
      </w:r>
      <w:r w:rsidRPr="0059270E">
        <w:rPr>
          <w:color w:val="auto"/>
          <w:spacing w:val="-4"/>
          <w:sz w:val="26"/>
          <w:szCs w:val="26"/>
          <w:lang w:val="pt-BR"/>
        </w:rPr>
        <w:t>6</w:t>
      </w:r>
      <w:r w:rsidR="00294450" w:rsidRPr="0059270E">
        <w:rPr>
          <w:color w:val="auto"/>
          <w:spacing w:val="-4"/>
          <w:sz w:val="26"/>
          <w:szCs w:val="26"/>
          <w:lang w:val="pt-BR"/>
        </w:rPr>
        <w:t>00 m</w:t>
      </w:r>
      <w:r w:rsidR="00294450" w:rsidRPr="0059270E">
        <w:rPr>
          <w:color w:val="auto"/>
          <w:spacing w:val="-4"/>
          <w:sz w:val="26"/>
          <w:szCs w:val="26"/>
          <w:vertAlign w:val="superscript"/>
          <w:lang w:val="pt-BR"/>
        </w:rPr>
        <w:t>2</w:t>
      </w:r>
      <w:r w:rsidR="00294450" w:rsidRPr="0059270E">
        <w:rPr>
          <w:color w:val="auto"/>
          <w:spacing w:val="-4"/>
          <w:sz w:val="26"/>
          <w:szCs w:val="26"/>
          <w:lang w:val="pt-BR"/>
        </w:rPr>
        <w:t>)</w:t>
      </w:r>
      <w:r w:rsidRPr="0059270E">
        <w:rPr>
          <w:color w:val="auto"/>
          <w:spacing w:val="-4"/>
          <w:sz w:val="26"/>
          <w:szCs w:val="26"/>
          <w:lang w:val="pt-BR"/>
        </w:rPr>
        <w:t>.</w:t>
      </w:r>
    </w:p>
    <w:p w:rsidR="00B70155" w:rsidRPr="001E5D35" w:rsidRDefault="00B70155" w:rsidP="001E5D35">
      <w:pPr>
        <w:pStyle w:val="CM41"/>
        <w:spacing w:before="120" w:after="120"/>
        <w:ind w:firstLine="720"/>
        <w:jc w:val="both"/>
        <w:rPr>
          <w:rFonts w:ascii="Times New Roman" w:hAnsi="Times New Roman" w:cs="Times New Roman"/>
          <w:sz w:val="26"/>
          <w:szCs w:val="26"/>
          <w:lang w:val="vi-VN"/>
        </w:rPr>
      </w:pPr>
      <w:r w:rsidRPr="001E5D35">
        <w:rPr>
          <w:rFonts w:ascii="Times New Roman" w:hAnsi="Times New Roman" w:cs="Times New Roman"/>
          <w:sz w:val="26"/>
          <w:szCs w:val="26"/>
          <w:lang w:val="pt-BR"/>
        </w:rPr>
        <w:t>- Số lượng vĩ ôxy trong ao nuôi trung bình từ 80 - 120 vĩ ôxy/</w:t>
      </w:r>
      <w:r w:rsidR="00294450" w:rsidRPr="001E5D35">
        <w:rPr>
          <w:rFonts w:ascii="Times New Roman" w:hAnsi="Times New Roman" w:cs="Times New Roman"/>
          <w:sz w:val="26"/>
          <w:szCs w:val="26"/>
          <w:lang w:val="pt-BR"/>
        </w:rPr>
        <w:t xml:space="preserve">ao (diện tích </w:t>
      </w:r>
      <w:r w:rsidRPr="001E5D35">
        <w:rPr>
          <w:rFonts w:ascii="Times New Roman" w:hAnsi="Times New Roman" w:cs="Times New Roman"/>
          <w:sz w:val="26"/>
          <w:szCs w:val="26"/>
          <w:lang w:val="pt-BR"/>
        </w:rPr>
        <w:t>5</w:t>
      </w:r>
      <w:r w:rsidR="00294450" w:rsidRPr="001E5D35">
        <w:rPr>
          <w:rFonts w:ascii="Times New Roman" w:hAnsi="Times New Roman" w:cs="Times New Roman"/>
          <w:sz w:val="26"/>
          <w:szCs w:val="26"/>
          <w:lang w:val="pt-BR"/>
        </w:rPr>
        <w:t>00</w:t>
      </w:r>
      <w:r w:rsidRPr="001E5D35">
        <w:rPr>
          <w:rFonts w:ascii="Times New Roman" w:hAnsi="Times New Roman" w:cs="Times New Roman"/>
          <w:sz w:val="26"/>
          <w:szCs w:val="26"/>
          <w:lang w:val="pt-BR"/>
        </w:rPr>
        <w:t>- 1</w:t>
      </w:r>
      <w:r w:rsidR="00294450" w:rsidRPr="001E5D35">
        <w:rPr>
          <w:rFonts w:ascii="Times New Roman" w:hAnsi="Times New Roman" w:cs="Times New Roman"/>
          <w:sz w:val="26"/>
          <w:szCs w:val="26"/>
          <w:lang w:val="pt-BR"/>
        </w:rPr>
        <w:t>.</w:t>
      </w:r>
      <w:r w:rsidRPr="001E5D35">
        <w:rPr>
          <w:rFonts w:ascii="Times New Roman" w:hAnsi="Times New Roman" w:cs="Times New Roman"/>
          <w:sz w:val="26"/>
          <w:szCs w:val="26"/>
          <w:lang w:val="pt-BR"/>
        </w:rPr>
        <w:t>6</w:t>
      </w:r>
      <w:r w:rsidR="00294450" w:rsidRPr="001E5D35">
        <w:rPr>
          <w:rFonts w:ascii="Times New Roman" w:hAnsi="Times New Roman" w:cs="Times New Roman"/>
          <w:sz w:val="26"/>
          <w:szCs w:val="26"/>
          <w:lang w:val="pt-BR"/>
        </w:rPr>
        <w:t>00 m</w:t>
      </w:r>
      <w:r w:rsidR="00294450" w:rsidRPr="001E5D35">
        <w:rPr>
          <w:rFonts w:ascii="Times New Roman" w:hAnsi="Times New Roman" w:cs="Times New Roman"/>
          <w:sz w:val="26"/>
          <w:szCs w:val="26"/>
          <w:vertAlign w:val="superscript"/>
          <w:lang w:val="pt-BR"/>
        </w:rPr>
        <w:t>2</w:t>
      </w:r>
      <w:r w:rsidR="00294450" w:rsidRPr="001E5D35">
        <w:rPr>
          <w:rFonts w:ascii="Times New Roman" w:hAnsi="Times New Roman" w:cs="Times New Roman"/>
          <w:sz w:val="26"/>
          <w:szCs w:val="26"/>
          <w:lang w:val="pt-BR"/>
        </w:rPr>
        <w:t>)</w:t>
      </w:r>
      <w:r w:rsidRPr="001E5D35">
        <w:rPr>
          <w:rFonts w:ascii="Times New Roman" w:hAnsi="Times New Roman" w:cs="Times New Roman"/>
          <w:sz w:val="26"/>
          <w:szCs w:val="26"/>
          <w:lang w:val="pt-BR"/>
        </w:rPr>
        <w:t>, tùy thuộc vào mật độ nuôi.</w:t>
      </w:r>
    </w:p>
    <w:p w:rsidR="009957AC" w:rsidRPr="001E5D35" w:rsidRDefault="00294450" w:rsidP="0059270E">
      <w:pPr>
        <w:pStyle w:val="Heading3"/>
        <w:spacing w:before="120" w:after="120"/>
        <w:ind w:firstLine="720"/>
        <w:jc w:val="both"/>
        <w:rPr>
          <w:rFonts w:ascii="Times New Roman" w:hAnsi="Times New Roman" w:cs="Times New Roman"/>
          <w:sz w:val="26"/>
          <w:szCs w:val="26"/>
          <w:lang w:val="cs-CZ"/>
        </w:rPr>
      </w:pPr>
      <w:bookmarkStart w:id="12" w:name="_Toc493000083"/>
      <w:r w:rsidRPr="001E5D35">
        <w:rPr>
          <w:rFonts w:ascii="Times New Roman" w:hAnsi="Times New Roman" w:cs="Times New Roman"/>
          <w:color w:val="auto"/>
          <w:sz w:val="26"/>
          <w:szCs w:val="26"/>
          <w:lang w:val="cs-CZ"/>
        </w:rPr>
        <w:t>3</w:t>
      </w:r>
      <w:r w:rsidR="001772CE" w:rsidRPr="001E5D35">
        <w:rPr>
          <w:rFonts w:ascii="Times New Roman" w:hAnsi="Times New Roman" w:cs="Times New Roman"/>
          <w:color w:val="auto"/>
          <w:sz w:val="26"/>
          <w:szCs w:val="26"/>
          <w:lang w:val="cs-CZ"/>
        </w:rPr>
        <w:t>.</w:t>
      </w:r>
      <w:r w:rsidR="009957AC" w:rsidRPr="001E5D35">
        <w:rPr>
          <w:rFonts w:ascii="Times New Roman" w:hAnsi="Times New Roman" w:cs="Times New Roman"/>
          <w:color w:val="auto"/>
          <w:sz w:val="26"/>
          <w:szCs w:val="26"/>
          <w:lang w:val="cs-CZ"/>
        </w:rPr>
        <w:t>6. Hệ thống điện</w:t>
      </w:r>
      <w:bookmarkEnd w:id="12"/>
    </w:p>
    <w:p w:rsidR="009957AC" w:rsidRPr="001E5D35" w:rsidRDefault="009957AC" w:rsidP="001E5D35">
      <w:pPr>
        <w:spacing w:before="120" w:after="120"/>
        <w:ind w:firstLine="720"/>
        <w:jc w:val="both"/>
        <w:rPr>
          <w:sz w:val="26"/>
          <w:szCs w:val="26"/>
          <w:lang w:val="cs-CZ"/>
        </w:rPr>
      </w:pPr>
      <w:r w:rsidRPr="001E5D35">
        <w:rPr>
          <w:sz w:val="26"/>
          <w:szCs w:val="26"/>
          <w:lang w:val="cs-CZ"/>
        </w:rPr>
        <w:t xml:space="preserve">- </w:t>
      </w:r>
      <w:r w:rsidR="00294450" w:rsidRPr="001E5D35">
        <w:rPr>
          <w:sz w:val="26"/>
          <w:szCs w:val="26"/>
          <w:lang w:val="cs-CZ"/>
        </w:rPr>
        <w:t>Sử dụng điện:</w:t>
      </w:r>
      <w:r w:rsidRPr="001E5D35">
        <w:rPr>
          <w:sz w:val="26"/>
          <w:szCs w:val="26"/>
          <w:lang w:val="cs-CZ"/>
        </w:rPr>
        <w:t xml:space="preserve"> Dùng khởi động từ tự ngắt. Các đầu tiếp nối motor đều phải bấm đầu cốt để đảm bảo tiếp xúc tốt.</w:t>
      </w:r>
    </w:p>
    <w:p w:rsidR="009957AC" w:rsidRPr="001E5D35" w:rsidRDefault="009957AC" w:rsidP="001E5D35">
      <w:pPr>
        <w:spacing w:before="120" w:after="120"/>
        <w:ind w:firstLine="720"/>
        <w:jc w:val="both"/>
        <w:rPr>
          <w:sz w:val="26"/>
          <w:szCs w:val="26"/>
          <w:lang w:val="cs-CZ"/>
        </w:rPr>
      </w:pPr>
      <w:r w:rsidRPr="001E5D35">
        <w:rPr>
          <w:sz w:val="26"/>
          <w:szCs w:val="26"/>
          <w:lang w:val="cs-CZ"/>
        </w:rPr>
        <w:t>- Số lượng motor cho 1 ao nuôi điển hình: 4 motor 3 HP cho 4 giàn quạt, 1 motor 3 HP để chạy máy sục khí đáy, 1 máy cho ăn tự động sử dụng motor 0,5 HP. Có máy phát điện đủ công suất cho toàn hệ thống để vận hành khi cúp điện hoặc bố trí đủ máy nổ để chạy máy sục khí và giàn quạt khi cúp điện.</w:t>
      </w:r>
    </w:p>
    <w:p w:rsidR="009957AC" w:rsidRPr="001E5D35" w:rsidRDefault="00294450" w:rsidP="0059270E">
      <w:pPr>
        <w:pStyle w:val="Heading3"/>
        <w:spacing w:before="120" w:after="120"/>
        <w:ind w:firstLine="720"/>
        <w:jc w:val="both"/>
        <w:rPr>
          <w:rFonts w:ascii="Times New Roman" w:hAnsi="Times New Roman" w:cs="Times New Roman"/>
          <w:noProof/>
          <w:sz w:val="26"/>
          <w:szCs w:val="26"/>
        </w:rPr>
      </w:pPr>
      <w:bookmarkStart w:id="13" w:name="_Toc493000084"/>
      <w:r w:rsidRPr="001E5D35">
        <w:rPr>
          <w:rFonts w:ascii="Times New Roman" w:hAnsi="Times New Roman" w:cs="Times New Roman"/>
          <w:color w:val="auto"/>
          <w:sz w:val="26"/>
          <w:szCs w:val="26"/>
          <w:lang w:val="cs-CZ"/>
        </w:rPr>
        <w:t>3</w:t>
      </w:r>
      <w:r w:rsidR="001772CE" w:rsidRPr="001E5D35">
        <w:rPr>
          <w:rFonts w:ascii="Times New Roman" w:hAnsi="Times New Roman" w:cs="Times New Roman"/>
          <w:color w:val="auto"/>
          <w:sz w:val="26"/>
          <w:szCs w:val="26"/>
          <w:lang w:val="cs-CZ"/>
        </w:rPr>
        <w:t>.</w:t>
      </w:r>
      <w:r w:rsidR="009957AC" w:rsidRPr="001E5D35">
        <w:rPr>
          <w:rFonts w:ascii="Times New Roman" w:hAnsi="Times New Roman" w:cs="Times New Roman"/>
          <w:color w:val="auto"/>
          <w:sz w:val="26"/>
          <w:szCs w:val="26"/>
          <w:lang w:val="cs-CZ"/>
        </w:rPr>
        <w:t>7. Hệ thống cấp thoát nước</w:t>
      </w:r>
      <w:bookmarkEnd w:id="13"/>
    </w:p>
    <w:p w:rsidR="009957AC" w:rsidRPr="001E5D35" w:rsidRDefault="009957AC" w:rsidP="001E5D35">
      <w:pPr>
        <w:spacing w:before="120" w:after="120"/>
        <w:ind w:firstLine="720"/>
        <w:jc w:val="both"/>
        <w:rPr>
          <w:noProof/>
          <w:sz w:val="26"/>
          <w:szCs w:val="26"/>
        </w:rPr>
      </w:pPr>
      <w:r w:rsidRPr="001E5D35">
        <w:rPr>
          <w:noProof/>
          <w:sz w:val="26"/>
          <w:szCs w:val="26"/>
        </w:rPr>
        <w:t xml:space="preserve">- Kênh cấp thoát nước riêng biệt và hệ thống siphon đáy. </w:t>
      </w:r>
    </w:p>
    <w:p w:rsidR="009957AC" w:rsidRPr="001E5D35" w:rsidRDefault="009957AC" w:rsidP="001E5D35">
      <w:pPr>
        <w:spacing w:before="120" w:after="120"/>
        <w:ind w:firstLine="720"/>
        <w:jc w:val="both"/>
        <w:rPr>
          <w:sz w:val="26"/>
          <w:szCs w:val="26"/>
          <w:lang w:val="cs-CZ"/>
        </w:rPr>
      </w:pPr>
      <w:r w:rsidRPr="001E5D35">
        <w:rPr>
          <w:noProof/>
          <w:sz w:val="26"/>
          <w:szCs w:val="26"/>
        </w:rPr>
        <w:t>- Bố trí 1 máy bơm tổng 7 - 10 HP để cấp nước ao lắng; 1 máy bơm 3 HP</w:t>
      </w:r>
      <w:r w:rsidR="003B621C" w:rsidRPr="001E5D35">
        <w:rPr>
          <w:noProof/>
          <w:sz w:val="26"/>
          <w:szCs w:val="26"/>
        </w:rPr>
        <w:t xml:space="preserve"> cấp nước vào ao sẵ</w:t>
      </w:r>
      <w:r w:rsidRPr="001E5D35">
        <w:rPr>
          <w:noProof/>
          <w:sz w:val="26"/>
          <w:szCs w:val="26"/>
        </w:rPr>
        <w:t>n sàn</w:t>
      </w:r>
      <w:r w:rsidR="003B621C" w:rsidRPr="001E5D35">
        <w:rPr>
          <w:noProof/>
          <w:sz w:val="26"/>
          <w:szCs w:val="26"/>
        </w:rPr>
        <w:t>g</w:t>
      </w:r>
      <w:r w:rsidRPr="001E5D35">
        <w:rPr>
          <w:noProof/>
          <w:sz w:val="26"/>
          <w:szCs w:val="26"/>
        </w:rPr>
        <w:t xml:space="preserve">, 1 máy bơm 3 HP cấp nước vào ao </w:t>
      </w:r>
      <w:r w:rsidR="00924DFB" w:rsidRPr="001E5D35">
        <w:rPr>
          <w:noProof/>
          <w:sz w:val="26"/>
          <w:szCs w:val="26"/>
        </w:rPr>
        <w:t>nuôi</w:t>
      </w:r>
      <w:r w:rsidRPr="001E5D35">
        <w:rPr>
          <w:noProof/>
          <w:sz w:val="26"/>
          <w:szCs w:val="26"/>
        </w:rPr>
        <w:t xml:space="preserve">. </w:t>
      </w:r>
    </w:p>
    <w:p w:rsidR="009957AC" w:rsidRPr="001E5D35" w:rsidRDefault="009957AC" w:rsidP="001E5D35">
      <w:pPr>
        <w:pStyle w:val="Default"/>
        <w:spacing w:before="120" w:after="120"/>
        <w:jc w:val="both"/>
        <w:rPr>
          <w:sz w:val="26"/>
          <w:szCs w:val="26"/>
          <w:lang w:val="vi-VN"/>
        </w:rPr>
      </w:pPr>
    </w:p>
    <w:bookmarkEnd w:id="9"/>
    <w:p w:rsidR="00982CF9" w:rsidRPr="001E5D35" w:rsidRDefault="00982CF9" w:rsidP="001E5D35">
      <w:pPr>
        <w:spacing w:before="120" w:after="120"/>
        <w:jc w:val="both"/>
        <w:rPr>
          <w:sz w:val="26"/>
          <w:szCs w:val="26"/>
          <w:lang w:val="cs-CZ"/>
        </w:rPr>
      </w:pPr>
      <w:r w:rsidRPr="001E5D35">
        <w:rPr>
          <w:noProof/>
          <w:color w:val="FF0000"/>
          <w:sz w:val="26"/>
          <w:szCs w:val="26"/>
        </w:rPr>
        <w:lastRenderedPageBreak/>
        <mc:AlternateContent>
          <mc:Choice Requires="wpc">
            <w:drawing>
              <wp:inline distT="0" distB="0" distL="0" distR="0" wp14:anchorId="167CA0EA" wp14:editId="4635F857">
                <wp:extent cx="5414883" cy="5205439"/>
                <wp:effectExtent l="0" t="0" r="0" b="1460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1941649" y="1419942"/>
                            <a:ext cx="1574832" cy="662337"/>
                          </a:xfrm>
                          <a:prstGeom prst="rect">
                            <a:avLst/>
                          </a:prstGeom>
                          <a:solidFill>
                            <a:srgbClr val="FFFFFF"/>
                          </a:solidFill>
                          <a:ln w="9525">
                            <a:solidFill>
                              <a:srgbClr val="000000"/>
                            </a:solidFill>
                            <a:miter lim="800000"/>
                            <a:headEnd/>
                            <a:tailEnd/>
                          </a:ln>
                        </wps:spPr>
                        <wps:txbx>
                          <w:txbxContent>
                            <w:p w:rsidR="00982CF9" w:rsidRPr="00DE35D3" w:rsidRDefault="003E5367" w:rsidP="00DE35D3">
                              <w:pPr>
                                <w:jc w:val="center"/>
                              </w:pPr>
                              <w:r w:rsidRPr="00DE35D3">
                                <w:t xml:space="preserve">Ao </w:t>
                              </w:r>
                              <w:r w:rsidR="00C25A95">
                                <w:rPr>
                                  <w:lang w:val="vi-VN"/>
                                </w:rPr>
                                <w:t>xử lý</w:t>
                              </w:r>
                              <w:r w:rsidR="00982CF9" w:rsidRPr="00DE35D3">
                                <w:t xml:space="preserve"> (</w:t>
                              </w:r>
                              <w:r w:rsidR="00737195">
                                <w:t>bạt</w:t>
                              </w:r>
                              <w:r w:rsidR="00982CF9" w:rsidRPr="00DE35D3">
                                <w:t>)</w:t>
                              </w:r>
                            </w:p>
                            <w:p w:rsidR="00982CF9" w:rsidRPr="00DE35D3" w:rsidRDefault="00737195" w:rsidP="00DE35D3">
                              <w:pPr>
                                <w:jc w:val="center"/>
                                <w:rPr>
                                  <w:vertAlign w:val="superscript"/>
                                </w:rPr>
                              </w:pPr>
                              <w:r>
                                <w:t>1</w:t>
                              </w:r>
                              <w:r w:rsidR="00C25A95">
                                <w:t>.</w:t>
                              </w:r>
                              <w:r>
                                <w:t>5</w:t>
                              </w:r>
                              <w:r w:rsidR="00C25A95">
                                <w:t>00</w:t>
                              </w:r>
                              <w:r w:rsidR="00982CF9" w:rsidRPr="00DE35D3">
                                <w:t xml:space="preserve"> m</w:t>
                              </w:r>
                              <w:r w:rsidR="00982CF9" w:rsidRPr="00DE35D3">
                                <w:rPr>
                                  <w:vertAlign w:val="superscript"/>
                                </w:rPr>
                                <w:t>2</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2032736" y="2573471"/>
                            <a:ext cx="1483591" cy="638285"/>
                          </a:xfrm>
                          <a:prstGeom prst="rect">
                            <a:avLst/>
                          </a:prstGeom>
                          <a:solidFill>
                            <a:srgbClr val="FFFFFF"/>
                          </a:solidFill>
                          <a:ln w="9525">
                            <a:solidFill>
                              <a:srgbClr val="000000"/>
                            </a:solidFill>
                            <a:miter lim="800000"/>
                            <a:headEnd/>
                            <a:tailEnd/>
                          </a:ln>
                        </wps:spPr>
                        <wps:txbx>
                          <w:txbxContent>
                            <w:p w:rsidR="00982CF9" w:rsidRPr="00DE35D3" w:rsidRDefault="00982CF9" w:rsidP="00982CF9">
                              <w:pPr>
                                <w:jc w:val="center"/>
                              </w:pPr>
                              <w:r w:rsidRPr="00DE35D3">
                                <w:t>Ao ương (bạt)</w:t>
                              </w:r>
                            </w:p>
                            <w:p w:rsidR="00982CF9" w:rsidRPr="00DE35D3" w:rsidRDefault="0039187D" w:rsidP="00982CF9">
                              <w:pPr>
                                <w:jc w:val="center"/>
                              </w:pPr>
                              <w:r>
                                <w:rPr>
                                  <w:lang w:val="vi-VN"/>
                                </w:rPr>
                                <w:t>1</w:t>
                              </w:r>
                              <w:r>
                                <w:t>00-</w:t>
                              </w:r>
                              <w:r w:rsidR="00737195">
                                <w:t>2</w:t>
                              </w:r>
                              <w:r w:rsidR="00982CF9" w:rsidRPr="00DE35D3">
                                <w:t>00 m</w:t>
                              </w:r>
                              <w:r w:rsidR="00982CF9" w:rsidRPr="00DE35D3">
                                <w:rPr>
                                  <w:vertAlign w:val="superscript"/>
                                </w:rPr>
                                <w:t>2</w:t>
                              </w:r>
                              <w:r w:rsidR="00982CF9" w:rsidRPr="00DE35D3">
                                <w:t xml:space="preserve"> </w:t>
                              </w:r>
                            </w:p>
                          </w:txbxContent>
                        </wps:txbx>
                        <wps:bodyPr rot="0" vert="horz" wrap="square" lIns="91440" tIns="45720" rIns="91440" bIns="45720" anchor="t" anchorCtr="0" upright="1">
                          <a:noAutofit/>
                        </wps:bodyPr>
                      </wps:wsp>
                      <wps:wsp>
                        <wps:cNvPr id="15" name="Rectangle 8"/>
                        <wps:cNvSpPr>
                          <a:spLocks noChangeArrowheads="1"/>
                        </wps:cNvSpPr>
                        <wps:spPr bwMode="auto">
                          <a:xfrm>
                            <a:off x="1970144" y="3564921"/>
                            <a:ext cx="1546578" cy="615194"/>
                          </a:xfrm>
                          <a:prstGeom prst="rect">
                            <a:avLst/>
                          </a:prstGeom>
                          <a:solidFill>
                            <a:srgbClr val="FFFFFF"/>
                          </a:solidFill>
                          <a:ln w="9525">
                            <a:solidFill>
                              <a:srgbClr val="000000"/>
                            </a:solidFill>
                            <a:miter lim="800000"/>
                            <a:headEnd/>
                            <a:tailEnd/>
                          </a:ln>
                        </wps:spPr>
                        <wps:txbx>
                          <w:txbxContent>
                            <w:p w:rsidR="00982CF9" w:rsidRPr="00DE35D3" w:rsidRDefault="00982CF9" w:rsidP="00982CF9">
                              <w:pPr>
                                <w:jc w:val="center"/>
                              </w:pPr>
                              <w:r w:rsidRPr="00DE35D3">
                                <w:t>Ao nuôi (</w:t>
                              </w:r>
                              <w:r w:rsidR="00571A8A" w:rsidRPr="00DE35D3">
                                <w:t>bạt</w:t>
                              </w:r>
                              <w:r w:rsidRPr="00DE35D3">
                                <w:t>)</w:t>
                              </w:r>
                            </w:p>
                            <w:p w:rsidR="00982CF9" w:rsidRPr="00DE35D3" w:rsidRDefault="00571A8A" w:rsidP="00982CF9">
                              <w:pPr>
                                <w:jc w:val="center"/>
                              </w:pPr>
                              <w:r w:rsidRPr="00DE35D3">
                                <w:t>1.000-1.6</w:t>
                              </w:r>
                              <w:r w:rsidR="00982CF9" w:rsidRPr="00DE35D3">
                                <w:t>00 m</w:t>
                              </w:r>
                              <w:r w:rsidR="00982CF9" w:rsidRPr="00DE35D3">
                                <w:rPr>
                                  <w:vertAlign w:val="superscript"/>
                                </w:rPr>
                                <w:t>2</w:t>
                              </w:r>
                              <w:r w:rsidR="00982CF9" w:rsidRPr="00DE35D3">
                                <w:t xml:space="preserve"> </w:t>
                              </w:r>
                            </w:p>
                          </w:txbxContent>
                        </wps:txbx>
                        <wps:bodyPr rot="0" vert="horz" wrap="square" lIns="91440" tIns="45720" rIns="91440" bIns="45720" anchor="t" anchorCtr="0" upright="1">
                          <a:noAutofit/>
                        </wps:bodyPr>
                      </wps:wsp>
                      <wps:wsp>
                        <wps:cNvPr id="16" name="Rectangle 9"/>
                        <wps:cNvSpPr>
                          <a:spLocks noChangeArrowheads="1"/>
                        </wps:cNvSpPr>
                        <wps:spPr bwMode="auto">
                          <a:xfrm>
                            <a:off x="1969510" y="4418029"/>
                            <a:ext cx="1547126" cy="599646"/>
                          </a:xfrm>
                          <a:prstGeom prst="rect">
                            <a:avLst/>
                          </a:prstGeom>
                          <a:solidFill>
                            <a:srgbClr val="FFFFFF"/>
                          </a:solidFill>
                          <a:ln w="9525">
                            <a:solidFill>
                              <a:srgbClr val="000000"/>
                            </a:solidFill>
                            <a:miter lim="800000"/>
                            <a:headEnd/>
                            <a:tailEnd/>
                          </a:ln>
                        </wps:spPr>
                        <wps:txbx>
                          <w:txbxContent>
                            <w:p w:rsidR="00571A8A" w:rsidRPr="00C25A95" w:rsidRDefault="00571A8A" w:rsidP="00571A8A">
                              <w:pPr>
                                <w:jc w:val="center"/>
                              </w:pPr>
                              <w:r w:rsidRPr="00C25A95">
                                <w:t>Ao nuôi (bạt)</w:t>
                              </w:r>
                            </w:p>
                            <w:p w:rsidR="00982CF9" w:rsidRPr="00C25A95" w:rsidRDefault="00571A8A" w:rsidP="00571A8A">
                              <w:pPr>
                                <w:jc w:val="center"/>
                              </w:pPr>
                              <w:r w:rsidRPr="00C25A95">
                                <w:t>1.000-1.600 m</w:t>
                              </w:r>
                              <w:r w:rsidRPr="00C25A95">
                                <w:rPr>
                                  <w:vertAlign w:val="superscript"/>
                                </w:rPr>
                                <w:t>2</w:t>
                              </w:r>
                            </w:p>
                          </w:txbxContent>
                        </wps:txbx>
                        <wps:bodyPr rot="0" vert="horz" wrap="square" lIns="91440" tIns="45720" rIns="91440" bIns="45720" anchor="t" anchorCtr="0" upright="1">
                          <a:noAutofit/>
                        </wps:bodyPr>
                      </wps:wsp>
                      <wps:wsp>
                        <wps:cNvPr id="22" name="AutoShape 10"/>
                        <wps:cNvCnPr>
                          <a:cxnSpLocks noChangeShapeType="1"/>
                        </wps:cNvCnPr>
                        <wps:spPr bwMode="auto">
                          <a:xfrm>
                            <a:off x="2730338" y="2082235"/>
                            <a:ext cx="0" cy="491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1"/>
                        <wps:cNvCnPr>
                          <a:cxnSpLocks noChangeShapeType="1"/>
                        </wps:cNvCnPr>
                        <wps:spPr bwMode="auto">
                          <a:xfrm flipH="1">
                            <a:off x="1669269" y="3111828"/>
                            <a:ext cx="9597" cy="1714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3"/>
                        <wps:cNvCnPr>
                          <a:cxnSpLocks noChangeShapeType="1"/>
                        </wps:cNvCnPr>
                        <wps:spPr bwMode="auto">
                          <a:xfrm>
                            <a:off x="1669415" y="4036089"/>
                            <a:ext cx="291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4"/>
                        <wps:cNvCnPr>
                          <a:cxnSpLocks noChangeShapeType="1"/>
                        </wps:cNvCnPr>
                        <wps:spPr bwMode="auto">
                          <a:xfrm flipV="1">
                            <a:off x="1678792" y="3111622"/>
                            <a:ext cx="354210" cy="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5"/>
                        <wps:cNvCnPr>
                          <a:cxnSpLocks noChangeShapeType="1"/>
                        </wps:cNvCnPr>
                        <wps:spPr bwMode="auto">
                          <a:xfrm>
                            <a:off x="1678940" y="4826664"/>
                            <a:ext cx="291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6"/>
                        <wps:cNvSpPr>
                          <a:spLocks noChangeArrowheads="1"/>
                        </wps:cNvSpPr>
                        <wps:spPr bwMode="auto">
                          <a:xfrm>
                            <a:off x="704819" y="321829"/>
                            <a:ext cx="739140" cy="4848028"/>
                          </a:xfrm>
                          <a:prstGeom prst="downArrow">
                            <a:avLst>
                              <a:gd name="adj1" fmla="val 50000"/>
                              <a:gd name="adj2" fmla="val 182861"/>
                            </a:avLst>
                          </a:prstGeom>
                          <a:solidFill>
                            <a:srgbClr val="FFFFFF"/>
                          </a:solidFill>
                          <a:ln w="9525">
                            <a:solidFill>
                              <a:srgbClr val="000000"/>
                            </a:solidFill>
                            <a:miter lim="800000"/>
                            <a:headEnd/>
                            <a:tailEnd/>
                          </a:ln>
                        </wps:spPr>
                        <wps:txbx>
                          <w:txbxContent>
                            <w:p w:rsidR="00982CF9" w:rsidRDefault="00982CF9" w:rsidP="00982CF9">
                              <w:pPr>
                                <w:jc w:val="center"/>
                              </w:pPr>
                              <w:r>
                                <w:t>Kênh cấp nước</w:t>
                              </w:r>
                            </w:p>
                          </w:txbxContent>
                        </wps:txbx>
                        <wps:bodyPr rot="0" vert="eaVert" wrap="square" lIns="91440" tIns="45720" rIns="91440" bIns="45720" anchor="t" anchorCtr="0" upright="1">
                          <a:noAutofit/>
                        </wps:bodyPr>
                      </wps:wsp>
                      <wps:wsp>
                        <wps:cNvPr id="30" name="AutoShape 17"/>
                        <wps:cNvSpPr>
                          <a:spLocks noChangeArrowheads="1"/>
                        </wps:cNvSpPr>
                        <wps:spPr bwMode="auto">
                          <a:xfrm rot="10800000">
                            <a:off x="3739349" y="321807"/>
                            <a:ext cx="680085" cy="4777569"/>
                          </a:xfrm>
                          <a:prstGeom prst="downArrow">
                            <a:avLst>
                              <a:gd name="adj1" fmla="val 50000"/>
                              <a:gd name="adj2" fmla="val 204695"/>
                            </a:avLst>
                          </a:prstGeom>
                          <a:solidFill>
                            <a:srgbClr val="D8D8D8"/>
                          </a:solidFill>
                          <a:ln w="6350">
                            <a:solidFill>
                              <a:srgbClr val="000000"/>
                            </a:solidFill>
                            <a:miter lim="800000"/>
                            <a:headEnd/>
                            <a:tailEnd/>
                          </a:ln>
                        </wps:spPr>
                        <wps:txbx>
                          <w:txbxContent>
                            <w:p w:rsidR="00982CF9" w:rsidRPr="00571A8A" w:rsidRDefault="00A570FD" w:rsidP="00A570FD">
                              <w:r>
                                <w:rPr>
                                  <w:sz w:val="22"/>
                                  <w:szCs w:val="22"/>
                                </w:rPr>
                                <w:t xml:space="preserve">                    </w:t>
                              </w:r>
                              <w:r w:rsidRPr="00571A8A">
                                <w:t>Kênh</w:t>
                              </w:r>
                              <w:r w:rsidR="00982CF9" w:rsidRPr="00571A8A">
                                <w:t xml:space="preserve"> nước thải</w:t>
                              </w:r>
                              <w:r w:rsidRPr="00571A8A">
                                <w:t xml:space="preserve">                     </w:t>
                              </w:r>
                              <w:r w:rsidR="00AE7F63" w:rsidRPr="00571A8A">
                                <w:t xml:space="preserve">  Ao</w:t>
                              </w:r>
                              <w:r w:rsidRPr="00571A8A">
                                <w:t xml:space="preserve"> xử lý </w:t>
                              </w:r>
                              <w:r w:rsidR="00AE7F63" w:rsidRPr="00571A8A">
                                <w:t>thải</w:t>
                              </w:r>
                            </w:p>
                          </w:txbxContent>
                        </wps:txbx>
                        <wps:bodyPr rot="0" vert="eaVert" wrap="square" lIns="91440" tIns="45720" rIns="91440" bIns="45720" anchor="t" anchorCtr="0" upright="1">
                          <a:noAutofit/>
                        </wps:bodyPr>
                      </wps:wsp>
                      <wps:wsp>
                        <wps:cNvPr id="31" name="AutoShape 18"/>
                        <wps:cNvCnPr>
                          <a:cxnSpLocks noChangeShapeType="1"/>
                        </wps:cNvCnPr>
                        <wps:spPr bwMode="auto">
                          <a:xfrm>
                            <a:off x="3444240" y="3011494"/>
                            <a:ext cx="433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9"/>
                        <wps:cNvCnPr>
                          <a:cxnSpLocks noChangeShapeType="1"/>
                        </wps:cNvCnPr>
                        <wps:spPr bwMode="auto">
                          <a:xfrm>
                            <a:off x="3586480" y="4035454"/>
                            <a:ext cx="291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0"/>
                        <wps:cNvCnPr>
                          <a:cxnSpLocks noChangeShapeType="1"/>
                        </wps:cNvCnPr>
                        <wps:spPr bwMode="auto">
                          <a:xfrm>
                            <a:off x="3571240" y="4826029"/>
                            <a:ext cx="291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247019" y="786134"/>
                            <a:ext cx="654507"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1901356" y="358747"/>
                            <a:ext cx="1615440" cy="624810"/>
                          </a:xfrm>
                          <a:prstGeom prst="rect">
                            <a:avLst/>
                          </a:prstGeom>
                          <a:solidFill>
                            <a:srgbClr val="FFFFFF"/>
                          </a:solidFill>
                          <a:ln w="9525">
                            <a:solidFill>
                              <a:srgbClr val="000000"/>
                            </a:solidFill>
                            <a:miter lim="800000"/>
                            <a:headEnd/>
                            <a:tailEnd/>
                          </a:ln>
                        </wps:spPr>
                        <wps:txbx>
                          <w:txbxContent>
                            <w:p w:rsidR="00A4482A" w:rsidRPr="00DE35D3" w:rsidRDefault="00A4482A" w:rsidP="00DE35D3">
                              <w:pPr>
                                <w:pStyle w:val="NormalWeb"/>
                                <w:spacing w:before="0" w:beforeAutospacing="0" w:after="0" w:afterAutospacing="0"/>
                                <w:jc w:val="center"/>
                              </w:pPr>
                              <w:r w:rsidRPr="00DE35D3">
                                <w:t>Ao lắng (đất)</w:t>
                              </w:r>
                            </w:p>
                            <w:p w:rsidR="00A4482A" w:rsidRPr="00DE35D3" w:rsidRDefault="00C25A95" w:rsidP="00DE35D3">
                              <w:pPr>
                                <w:pStyle w:val="NormalWeb"/>
                                <w:spacing w:before="0" w:beforeAutospacing="0" w:after="0" w:afterAutospacing="0"/>
                                <w:jc w:val="center"/>
                              </w:pPr>
                              <w:r>
                                <w:t>3.000</w:t>
                              </w:r>
                              <w:r w:rsidR="00A4482A" w:rsidRPr="00DE35D3">
                                <w:t xml:space="preserve"> m</w:t>
                              </w:r>
                              <w:r w:rsidR="00A4482A" w:rsidRPr="00DE35D3">
                                <w:rPr>
                                  <w:position w:val="7"/>
                                  <w:vertAlign w:val="superscript"/>
                                </w:rPr>
                                <w:t>2</w:t>
                              </w:r>
                            </w:p>
                          </w:txbxContent>
                        </wps:txbx>
                        <wps:bodyPr rot="0" vert="horz" wrap="square" lIns="91440" tIns="45720" rIns="91440" bIns="45720" anchor="t" anchorCtr="0" upright="1">
                          <a:noAutofit/>
                        </wps:bodyPr>
                      </wps:wsp>
                      <wps:wsp>
                        <wps:cNvPr id="39" name="AutoShape 10"/>
                        <wps:cNvCnPr>
                          <a:cxnSpLocks noChangeShapeType="1"/>
                        </wps:cNvCnPr>
                        <wps:spPr bwMode="auto">
                          <a:xfrm>
                            <a:off x="2693604" y="1060327"/>
                            <a:ext cx="1" cy="359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67CA0EA" id="Canvas 34" o:spid="_x0000_s1026" editas="canvas" style="width:426.35pt;height:409.9pt;mso-position-horizontal-relative:char;mso-position-vertical-relative:line" coordsize="54146,5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46;height:52050;visibility:visible;mso-wrap-style:square">
                  <v:fill o:detectmouseclick="t"/>
                  <v:path o:connecttype="none"/>
                </v:shape>
                <v:rect id="Rectangle 5" o:spid="_x0000_s1028" style="position:absolute;left:19416;top:14199;width:15748;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82CF9" w:rsidRPr="00DE35D3" w:rsidRDefault="003E5367" w:rsidP="00DE35D3">
                        <w:pPr>
                          <w:jc w:val="center"/>
                        </w:pPr>
                        <w:r w:rsidRPr="00DE35D3">
                          <w:t xml:space="preserve">Ao </w:t>
                        </w:r>
                        <w:r w:rsidR="00C25A95">
                          <w:rPr>
                            <w:lang w:val="vi-VN"/>
                          </w:rPr>
                          <w:t>xử lý</w:t>
                        </w:r>
                        <w:r w:rsidR="00982CF9" w:rsidRPr="00DE35D3">
                          <w:t xml:space="preserve"> (</w:t>
                        </w:r>
                        <w:r w:rsidR="00737195">
                          <w:t>bạt</w:t>
                        </w:r>
                        <w:r w:rsidR="00982CF9" w:rsidRPr="00DE35D3">
                          <w:t>)</w:t>
                        </w:r>
                      </w:p>
                      <w:p w:rsidR="00982CF9" w:rsidRPr="00DE35D3" w:rsidRDefault="00737195" w:rsidP="00DE35D3">
                        <w:pPr>
                          <w:jc w:val="center"/>
                          <w:rPr>
                            <w:vertAlign w:val="superscript"/>
                          </w:rPr>
                        </w:pPr>
                        <w:r>
                          <w:t>1</w:t>
                        </w:r>
                        <w:r w:rsidR="00C25A95">
                          <w:t>.</w:t>
                        </w:r>
                        <w:r>
                          <w:t>5</w:t>
                        </w:r>
                        <w:r w:rsidR="00C25A95">
                          <w:t>00</w:t>
                        </w:r>
                        <w:r w:rsidR="00982CF9" w:rsidRPr="00DE35D3">
                          <w:t xml:space="preserve"> m</w:t>
                        </w:r>
                        <w:r w:rsidR="00982CF9" w:rsidRPr="00DE35D3">
                          <w:rPr>
                            <w:vertAlign w:val="superscript"/>
                          </w:rPr>
                          <w:t>2</w:t>
                        </w:r>
                      </w:p>
                    </w:txbxContent>
                  </v:textbox>
                </v:rect>
                <v:rect id="Rectangle 7" o:spid="_x0000_s1029" style="position:absolute;left:20327;top:25734;width:14836;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82CF9" w:rsidRPr="00DE35D3" w:rsidRDefault="00982CF9" w:rsidP="00982CF9">
                        <w:pPr>
                          <w:jc w:val="center"/>
                        </w:pPr>
                        <w:r w:rsidRPr="00DE35D3">
                          <w:t>Ao ương (bạt)</w:t>
                        </w:r>
                      </w:p>
                      <w:p w:rsidR="00982CF9" w:rsidRPr="00DE35D3" w:rsidRDefault="0039187D" w:rsidP="00982CF9">
                        <w:pPr>
                          <w:jc w:val="center"/>
                        </w:pPr>
                        <w:r>
                          <w:rPr>
                            <w:lang w:val="vi-VN"/>
                          </w:rPr>
                          <w:t>1</w:t>
                        </w:r>
                        <w:r>
                          <w:t>00-</w:t>
                        </w:r>
                        <w:r w:rsidR="00737195">
                          <w:t>2</w:t>
                        </w:r>
                        <w:r w:rsidR="00982CF9" w:rsidRPr="00DE35D3">
                          <w:t>00 m</w:t>
                        </w:r>
                        <w:r w:rsidR="00982CF9" w:rsidRPr="00DE35D3">
                          <w:rPr>
                            <w:vertAlign w:val="superscript"/>
                          </w:rPr>
                          <w:t>2</w:t>
                        </w:r>
                        <w:r w:rsidR="00982CF9" w:rsidRPr="00DE35D3">
                          <w:t xml:space="preserve"> </w:t>
                        </w:r>
                      </w:p>
                    </w:txbxContent>
                  </v:textbox>
                </v:rect>
                <v:rect id="Rectangle 8" o:spid="_x0000_s1030" style="position:absolute;left:19701;top:35649;width:15466;height:6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82CF9" w:rsidRPr="00DE35D3" w:rsidRDefault="00982CF9" w:rsidP="00982CF9">
                        <w:pPr>
                          <w:jc w:val="center"/>
                        </w:pPr>
                        <w:r w:rsidRPr="00DE35D3">
                          <w:t>Ao nuôi (</w:t>
                        </w:r>
                        <w:r w:rsidR="00571A8A" w:rsidRPr="00DE35D3">
                          <w:t>bạt</w:t>
                        </w:r>
                        <w:r w:rsidRPr="00DE35D3">
                          <w:t>)</w:t>
                        </w:r>
                      </w:p>
                      <w:p w:rsidR="00982CF9" w:rsidRPr="00DE35D3" w:rsidRDefault="00571A8A" w:rsidP="00982CF9">
                        <w:pPr>
                          <w:jc w:val="center"/>
                        </w:pPr>
                        <w:r w:rsidRPr="00DE35D3">
                          <w:t>1.000-1.6</w:t>
                        </w:r>
                        <w:r w:rsidR="00982CF9" w:rsidRPr="00DE35D3">
                          <w:t>00 m</w:t>
                        </w:r>
                        <w:r w:rsidR="00982CF9" w:rsidRPr="00DE35D3">
                          <w:rPr>
                            <w:vertAlign w:val="superscript"/>
                          </w:rPr>
                          <w:t>2</w:t>
                        </w:r>
                        <w:r w:rsidR="00982CF9" w:rsidRPr="00DE35D3">
                          <w:t xml:space="preserve"> </w:t>
                        </w:r>
                      </w:p>
                    </w:txbxContent>
                  </v:textbox>
                </v:rect>
                <v:rect id="Rectangle 9" o:spid="_x0000_s1031" style="position:absolute;left:19695;top:44180;width:15471;height:5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71A8A" w:rsidRPr="00C25A95" w:rsidRDefault="00571A8A" w:rsidP="00571A8A">
                        <w:pPr>
                          <w:jc w:val="center"/>
                        </w:pPr>
                        <w:r w:rsidRPr="00C25A95">
                          <w:t>Ao nuôi (bạt)</w:t>
                        </w:r>
                      </w:p>
                      <w:p w:rsidR="00982CF9" w:rsidRPr="00C25A95" w:rsidRDefault="00571A8A" w:rsidP="00571A8A">
                        <w:pPr>
                          <w:jc w:val="center"/>
                        </w:pPr>
                        <w:r w:rsidRPr="00C25A95">
                          <w:t>1.000-1.600 m</w:t>
                        </w:r>
                        <w:r w:rsidRPr="00C25A95">
                          <w:rPr>
                            <w:vertAlign w:val="superscript"/>
                          </w:rPr>
                          <w:t>2</w:t>
                        </w:r>
                      </w:p>
                    </w:txbxContent>
                  </v:textbox>
                </v:rect>
                <v:shapetype id="_x0000_t32" coordsize="21600,21600" o:spt="32" o:oned="t" path="m,l21600,21600e" filled="f">
                  <v:path arrowok="t" fillok="f" o:connecttype="none"/>
                  <o:lock v:ext="edit" shapetype="t"/>
                </v:shapetype>
                <v:shape id="AutoShape 10" o:spid="_x0000_s1032" type="#_x0000_t32" style="position:absolute;left:27303;top:20822;width:0;height:4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1" o:spid="_x0000_s1033" type="#_x0000_t32" style="position:absolute;left:16692;top:31118;width:96;height:17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3" o:spid="_x0000_s1034" type="#_x0000_t32" style="position:absolute;left:16694;top:40360;width:29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4" o:spid="_x0000_s1035" type="#_x0000_t32" style="position:absolute;left:16787;top:31116;width:35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5" o:spid="_x0000_s1036" type="#_x0000_t32" style="position:absolute;left:16789;top:48266;width:29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37" type="#_x0000_t67" style="position:absolute;left:7048;top:3218;width:7391;height:4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ynMIA&#10;AADbAAAADwAAAGRycy9kb3ducmV2LnhtbESPQYvCMBSE74L/ITxhL6KpropWo4iwrldbL94ezbMt&#10;Ni+1iVr//WZB8DjMzDfMatOaSjyocaVlBaNhBII4s7rkXMEp/RnMQTiPrLGyTApe5GCz7nZWGGv7&#10;5CM9Ep+LAGEXo4LC+zqW0mUFGXRDWxMH72Ibgz7IJpe6wWeAm0qOo2gmDZYcFgqsaVdQdk3uRsE+&#10;S/oy/U1v5zlPJ8n3mXfXESv11Wu3SxCeWv8Jv9sHrWC8gP8v4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TKcwgAAANsAAAAPAAAAAAAAAAAAAAAAAJgCAABkcnMvZG93&#10;bnJldi54bWxQSwUGAAAAAAQABAD1AAAAhwMAAAAA&#10;" adj="15578">
                  <v:textbox style="layout-flow:vertical-ideographic">
                    <w:txbxContent>
                      <w:p w:rsidR="00982CF9" w:rsidRDefault="00982CF9" w:rsidP="00982CF9">
                        <w:pPr>
                          <w:jc w:val="center"/>
                        </w:pPr>
                        <w:r>
                          <w:t>Kênh cấp nước</w:t>
                        </w:r>
                      </w:p>
                    </w:txbxContent>
                  </v:textbox>
                </v:shape>
                <v:shape id="AutoShape 17" o:spid="_x0000_s1038" type="#_x0000_t67" style="position:absolute;left:37393;top:3218;width:6801;height:477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j7sEA&#10;AADbAAAADwAAAGRycy9kb3ducmV2LnhtbERPy4rCMBTdD/gP4QpuBk3VQaQaRURBQQZfC5eX5toU&#10;m5vaxNr5+8liYJaH854vW1uKhmpfOFYwHCQgiDOnC84VXC/b/hSED8gaS8ek4Ic8LBedjzmm2r35&#10;RM055CKGsE9RgQmhSqX0mSGLfuAq4sjdXW0xRFjnUtf4juG2lKMkmUiLBccGgxWtDWWP88sqqNzr&#10;WI73bfgqbpuDOTSfk+8nKdXrtqsZiEBt+Bf/uXdawTiuj1/i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BI+7BAAAA2wAAAA8AAAAAAAAAAAAAAAAAmAIAAGRycy9kb3du&#10;cmV2LnhtbFBLBQYAAAAABAAEAPUAAACGAwAAAAA=&#10;" adj="15306" fillcolor="#d8d8d8" strokeweight=".5pt">
                  <v:textbox style="layout-flow:vertical-ideographic">
                    <w:txbxContent>
                      <w:p w:rsidR="00982CF9" w:rsidRPr="00571A8A" w:rsidRDefault="00A570FD" w:rsidP="00A570FD">
                        <w:r>
                          <w:rPr>
                            <w:sz w:val="22"/>
                            <w:szCs w:val="22"/>
                          </w:rPr>
                          <w:t xml:space="preserve">                    </w:t>
                        </w:r>
                        <w:r w:rsidRPr="00571A8A">
                          <w:t>Kênh</w:t>
                        </w:r>
                        <w:r w:rsidR="00982CF9" w:rsidRPr="00571A8A">
                          <w:t xml:space="preserve"> nước thải</w:t>
                        </w:r>
                        <w:r w:rsidRPr="00571A8A">
                          <w:t xml:space="preserve">                     </w:t>
                        </w:r>
                        <w:r w:rsidR="00AE7F63" w:rsidRPr="00571A8A">
                          <w:t xml:space="preserve">  Ao</w:t>
                        </w:r>
                        <w:r w:rsidRPr="00571A8A">
                          <w:t xml:space="preserve"> xử lý </w:t>
                        </w:r>
                        <w:r w:rsidR="00AE7F63" w:rsidRPr="00571A8A">
                          <w:t>thải</w:t>
                        </w:r>
                      </w:p>
                    </w:txbxContent>
                  </v:textbox>
                </v:shape>
                <v:shape id="AutoShape 18" o:spid="_x0000_s1039" type="#_x0000_t32" style="position:absolute;left:34442;top:30114;width:433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9" o:spid="_x0000_s1040" type="#_x0000_t32" style="position:absolute;left:35864;top:40354;width:29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0" o:spid="_x0000_s1041" type="#_x0000_t32" style="position:absolute;left:35712;top:48260;width:29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4" o:spid="_x0000_s1042" type="#_x0000_t32" style="position:absolute;left:12470;top:7861;width:65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8" o:spid="_x0000_s1043" style="position:absolute;left:19013;top:3587;width:16154;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4482A" w:rsidRPr="00DE35D3" w:rsidRDefault="00A4482A" w:rsidP="00DE35D3">
                        <w:pPr>
                          <w:pStyle w:val="NormalWeb"/>
                          <w:spacing w:before="0" w:beforeAutospacing="0" w:after="0" w:afterAutospacing="0"/>
                          <w:jc w:val="center"/>
                        </w:pPr>
                        <w:r w:rsidRPr="00DE35D3">
                          <w:t>Ao lắng (đất)</w:t>
                        </w:r>
                      </w:p>
                      <w:p w:rsidR="00A4482A" w:rsidRPr="00DE35D3" w:rsidRDefault="00C25A95" w:rsidP="00DE35D3">
                        <w:pPr>
                          <w:pStyle w:val="NormalWeb"/>
                          <w:spacing w:before="0" w:beforeAutospacing="0" w:after="0" w:afterAutospacing="0"/>
                          <w:jc w:val="center"/>
                        </w:pPr>
                        <w:r>
                          <w:t>3.000</w:t>
                        </w:r>
                        <w:r w:rsidR="00A4482A" w:rsidRPr="00DE35D3">
                          <w:t xml:space="preserve"> m</w:t>
                        </w:r>
                        <w:r w:rsidR="00A4482A" w:rsidRPr="00DE35D3">
                          <w:rPr>
                            <w:position w:val="7"/>
                            <w:vertAlign w:val="superscript"/>
                          </w:rPr>
                          <w:t>2</w:t>
                        </w:r>
                      </w:p>
                    </w:txbxContent>
                  </v:textbox>
                </v:rect>
                <v:shape id="AutoShape 10" o:spid="_x0000_s1044" type="#_x0000_t32" style="position:absolute;left:26936;top:10603;width:0;height:3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w10:anchorlock/>
              </v:group>
            </w:pict>
          </mc:Fallback>
        </mc:AlternateContent>
      </w:r>
    </w:p>
    <w:p w:rsidR="00982CF9" w:rsidRPr="001E5D35" w:rsidRDefault="00982CF9" w:rsidP="001E5D35">
      <w:pPr>
        <w:spacing w:before="120" w:after="120"/>
        <w:jc w:val="both"/>
        <w:rPr>
          <w:sz w:val="26"/>
          <w:szCs w:val="26"/>
          <w:lang w:val="cs-CZ"/>
        </w:rPr>
      </w:pPr>
    </w:p>
    <w:p w:rsidR="00DC7628" w:rsidRPr="001E5D35" w:rsidRDefault="00180EB5" w:rsidP="001E5D35">
      <w:pPr>
        <w:spacing w:before="120" w:after="120"/>
        <w:jc w:val="center"/>
        <w:rPr>
          <w:sz w:val="26"/>
          <w:szCs w:val="26"/>
          <w:lang w:val="cs-CZ"/>
        </w:rPr>
      </w:pPr>
      <w:r w:rsidRPr="001E5D35">
        <w:rPr>
          <w:sz w:val="26"/>
          <w:szCs w:val="26"/>
          <w:lang w:val="cs-CZ"/>
        </w:rPr>
        <w:t>Hình 1. Sơ đồ minh họa hệ thống ao nuôi siêu thâm canh</w:t>
      </w:r>
    </w:p>
    <w:p w:rsidR="009C7F17" w:rsidRPr="001E5D35" w:rsidRDefault="009C7F17" w:rsidP="0059270E">
      <w:pPr>
        <w:pStyle w:val="Heading3"/>
        <w:spacing w:before="120" w:after="120"/>
        <w:ind w:firstLine="720"/>
        <w:jc w:val="both"/>
        <w:rPr>
          <w:rFonts w:ascii="Times New Roman" w:hAnsi="Times New Roman" w:cs="Times New Roman"/>
          <w:color w:val="auto"/>
          <w:sz w:val="26"/>
          <w:szCs w:val="26"/>
          <w:lang w:val="cs-CZ"/>
        </w:rPr>
      </w:pPr>
      <w:r w:rsidRPr="001E5D35">
        <w:rPr>
          <w:rFonts w:ascii="Times New Roman" w:hAnsi="Times New Roman" w:cs="Times New Roman"/>
          <w:color w:val="auto"/>
          <w:sz w:val="26"/>
          <w:szCs w:val="26"/>
          <w:lang w:val="cs-CZ"/>
        </w:rPr>
        <w:t>3.8. Hệ thống thu gom chất thải</w:t>
      </w:r>
    </w:p>
    <w:p w:rsidR="009C7F17" w:rsidRPr="001E5D35" w:rsidRDefault="009C7F17" w:rsidP="001E5D35">
      <w:pPr>
        <w:spacing w:before="120" w:after="120"/>
        <w:ind w:firstLine="720"/>
        <w:jc w:val="both"/>
        <w:rPr>
          <w:sz w:val="26"/>
          <w:szCs w:val="26"/>
          <w:lang w:val="cs-CZ"/>
        </w:rPr>
      </w:pPr>
      <w:r w:rsidRPr="001E5D35">
        <w:rPr>
          <w:sz w:val="26"/>
          <w:szCs w:val="26"/>
          <w:lang w:val="cs-CZ"/>
        </w:rPr>
        <w:t xml:space="preserve">- Hố thu gom chất thải có đường kính chiếm </w:t>
      </w:r>
      <w:r w:rsidR="00F437C7" w:rsidRPr="001E5D35">
        <w:rPr>
          <w:sz w:val="26"/>
          <w:szCs w:val="26"/>
          <w:lang w:val="cs-CZ"/>
        </w:rPr>
        <w:t>5</w:t>
      </w:r>
      <w:r w:rsidRPr="001E5D35">
        <w:rPr>
          <w:sz w:val="26"/>
          <w:szCs w:val="26"/>
          <w:lang w:val="vi-VN"/>
        </w:rPr>
        <w:t xml:space="preserve"> – </w:t>
      </w:r>
      <w:r w:rsidR="00F437C7" w:rsidRPr="001E5D35">
        <w:rPr>
          <w:sz w:val="26"/>
          <w:szCs w:val="26"/>
        </w:rPr>
        <w:t>7% chiều dài ao nuôi</w:t>
      </w:r>
      <w:r w:rsidRPr="001E5D35">
        <w:rPr>
          <w:sz w:val="26"/>
          <w:szCs w:val="26"/>
          <w:lang w:val="vi-VN"/>
        </w:rPr>
        <w:t>.</w:t>
      </w:r>
      <w:r w:rsidRPr="001E5D35">
        <w:rPr>
          <w:sz w:val="26"/>
          <w:szCs w:val="26"/>
          <w:lang w:val="cs-CZ"/>
        </w:rPr>
        <w:t xml:space="preserve"> </w:t>
      </w:r>
    </w:p>
    <w:p w:rsidR="009C7F17" w:rsidRPr="001E5D35" w:rsidRDefault="009C7F17" w:rsidP="001E5D35">
      <w:pPr>
        <w:spacing w:before="120" w:after="120"/>
        <w:ind w:firstLine="720"/>
        <w:jc w:val="both"/>
        <w:rPr>
          <w:sz w:val="26"/>
          <w:szCs w:val="26"/>
          <w:lang w:val="cs-CZ"/>
        </w:rPr>
      </w:pPr>
      <w:r w:rsidRPr="001E5D35">
        <w:rPr>
          <w:sz w:val="26"/>
          <w:szCs w:val="26"/>
          <w:lang w:val="cs-CZ"/>
        </w:rPr>
        <w:t>- Tại hố thu chất thải ở giữa ao, có lắp ống để siphon chất thải ra ngoài (dùng ống gân Ø60 mm, dài 15 m), đầu ống nối với ống thu chất thải tự chế (ống PVC Ø90 mm, nối chữ T, hai bên dài 60 cm, ống nằm ngang được khoét lỗ dọc chiều dài ống để hút chất thải).</w:t>
      </w:r>
    </w:p>
    <w:p w:rsidR="009C7F17" w:rsidRPr="001E5D35" w:rsidRDefault="009C7F17" w:rsidP="001E5D35">
      <w:pPr>
        <w:spacing w:before="120" w:after="120"/>
        <w:ind w:firstLine="720"/>
        <w:jc w:val="both"/>
        <w:rPr>
          <w:sz w:val="26"/>
          <w:szCs w:val="26"/>
          <w:lang w:val="cs-CZ"/>
        </w:rPr>
      </w:pPr>
      <w:r w:rsidRPr="001E5D35">
        <w:rPr>
          <w:sz w:val="26"/>
          <w:szCs w:val="26"/>
          <w:lang w:val="cs-CZ"/>
        </w:rPr>
        <w:t xml:space="preserve">- Lưu ý để tránh hao tốn chi phí, không cần thiết lắp đặt hệ thống ống thoát khí </w:t>
      </w:r>
      <w:r w:rsidR="00F437C7" w:rsidRPr="001E5D35">
        <w:rPr>
          <w:sz w:val="26"/>
          <w:szCs w:val="26"/>
          <w:lang w:val="cs-CZ"/>
        </w:rPr>
        <w:t>đáy ở dưới l</w:t>
      </w:r>
      <w:r w:rsidRPr="001E5D35">
        <w:rPr>
          <w:sz w:val="26"/>
          <w:szCs w:val="26"/>
          <w:lang w:val="cs-CZ"/>
        </w:rPr>
        <w:t>ớp bạt như đa số các ao nuôi lót bạt truyền thống đang áp dụng.</w:t>
      </w:r>
    </w:p>
    <w:p w:rsidR="009C7F17" w:rsidRPr="001E5D35" w:rsidRDefault="009C7F17" w:rsidP="001E5D35">
      <w:pPr>
        <w:spacing w:before="120" w:after="120"/>
        <w:ind w:firstLine="720"/>
        <w:jc w:val="both"/>
        <w:rPr>
          <w:sz w:val="26"/>
          <w:szCs w:val="26"/>
          <w:lang w:val="cs-CZ"/>
        </w:rPr>
      </w:pPr>
      <w:r w:rsidRPr="001E5D35">
        <w:rPr>
          <w:sz w:val="26"/>
          <w:szCs w:val="26"/>
          <w:lang w:val="cs-CZ"/>
        </w:rPr>
        <w:t>- Hố thu chất thải dẫn ra hố ga bên ngoài mương thoát. Chất thải rắn (vỏ tôm, xác tôm chết, thức ăn dư thừa) được giữ lại, chuyển đến nơi xử lý thích hợp</w:t>
      </w:r>
      <w:r w:rsidR="00F437C7" w:rsidRPr="001E5D35">
        <w:rPr>
          <w:sz w:val="26"/>
          <w:szCs w:val="26"/>
          <w:lang w:val="cs-CZ"/>
        </w:rPr>
        <w:t>, nước thải đưa vào hầm biogas (phân tôm, thức ăn thừa,...)</w:t>
      </w:r>
      <w:r w:rsidRPr="001E5D35">
        <w:rPr>
          <w:sz w:val="26"/>
          <w:szCs w:val="26"/>
          <w:lang w:val="cs-CZ"/>
        </w:rPr>
        <w:t xml:space="preserve">. </w:t>
      </w:r>
    </w:p>
    <w:p w:rsidR="00F437C7" w:rsidRPr="001E5D35" w:rsidRDefault="00F437C7" w:rsidP="0059270E">
      <w:pPr>
        <w:pStyle w:val="Heading3"/>
        <w:spacing w:before="120" w:after="120"/>
        <w:ind w:firstLine="720"/>
        <w:jc w:val="both"/>
        <w:rPr>
          <w:rFonts w:ascii="Times New Roman" w:hAnsi="Times New Roman" w:cs="Times New Roman"/>
          <w:bCs w:val="0"/>
          <w:sz w:val="26"/>
          <w:szCs w:val="26"/>
          <w:lang w:val="cs-CZ"/>
        </w:rPr>
      </w:pPr>
      <w:bookmarkStart w:id="14" w:name="_Toc493000088"/>
      <w:r w:rsidRPr="001E5D35">
        <w:rPr>
          <w:rFonts w:ascii="Times New Roman" w:hAnsi="Times New Roman" w:cs="Times New Roman"/>
          <w:color w:val="auto"/>
          <w:sz w:val="26"/>
          <w:szCs w:val="26"/>
          <w:lang w:val="cs-CZ"/>
        </w:rPr>
        <w:t>3.9. Máy cho ăn tự động</w:t>
      </w:r>
      <w:bookmarkEnd w:id="14"/>
    </w:p>
    <w:p w:rsidR="00F437C7" w:rsidRPr="0059270E" w:rsidRDefault="00F437C7" w:rsidP="001E5D35">
      <w:pPr>
        <w:tabs>
          <w:tab w:val="left" w:pos="5310"/>
        </w:tabs>
        <w:spacing w:before="120" w:after="120"/>
        <w:ind w:firstLine="720"/>
        <w:jc w:val="both"/>
        <w:rPr>
          <w:bCs/>
          <w:spacing w:val="-6"/>
          <w:sz w:val="26"/>
          <w:szCs w:val="26"/>
          <w:lang w:val="cs-CZ"/>
        </w:rPr>
      </w:pPr>
      <w:r w:rsidRPr="0059270E">
        <w:rPr>
          <w:bCs/>
          <w:spacing w:val="-6"/>
          <w:sz w:val="26"/>
          <w:szCs w:val="26"/>
          <w:lang w:val="cs-CZ"/>
        </w:rPr>
        <w:t>Máy cho ăn tự động sử dụng motor 1/2 mã lực, lắp tại đầu cầu cho ăn dài 12 m. Máy cho ăn được lặp trình sẵn thời gian cho ăn (tính bằng giây) và thời gian nghỉ (tính bằng phút) thông qua 1 thiết bị điện tử. Đặt nhá kiểm tra thức ăn cách máy cho ăn 1,0-1,5 m.</w:t>
      </w:r>
    </w:p>
    <w:p w:rsidR="001E37A5" w:rsidRPr="001E5D35" w:rsidRDefault="001E37A5" w:rsidP="001E5D35">
      <w:pPr>
        <w:spacing w:before="120" w:after="120"/>
        <w:jc w:val="both"/>
        <w:outlineLvl w:val="1"/>
        <w:rPr>
          <w:b/>
          <w:sz w:val="26"/>
          <w:szCs w:val="26"/>
        </w:rPr>
      </w:pPr>
    </w:p>
    <w:p w:rsidR="00DC7628" w:rsidRPr="001E5D35" w:rsidRDefault="00F437C7" w:rsidP="001E5D35">
      <w:pPr>
        <w:pStyle w:val="Heading1"/>
        <w:spacing w:before="120" w:after="120"/>
        <w:jc w:val="both"/>
        <w:rPr>
          <w:rFonts w:ascii="Times New Roman" w:hAnsi="Times New Roman"/>
          <w:color w:val="auto"/>
          <w:sz w:val="26"/>
          <w:szCs w:val="26"/>
          <w:lang w:val="cs-CZ"/>
        </w:rPr>
      </w:pPr>
      <w:r w:rsidRPr="001E5D35">
        <w:rPr>
          <w:rFonts w:ascii="Times New Roman" w:hAnsi="Times New Roman"/>
          <w:b w:val="0"/>
          <w:noProof/>
          <w:sz w:val="26"/>
          <w:szCs w:val="26"/>
        </w:rPr>
        <w:drawing>
          <wp:anchor distT="0" distB="0" distL="114300" distR="114300" simplePos="0" relativeHeight="251667968" behindDoc="1" locked="0" layoutInCell="1" allowOverlap="1" wp14:anchorId="1F84F873" wp14:editId="4B3C1B42">
            <wp:simplePos x="0" y="0"/>
            <wp:positionH relativeFrom="column">
              <wp:posOffset>149310</wp:posOffset>
            </wp:positionH>
            <wp:positionV relativeFrom="paragraph">
              <wp:posOffset>105768</wp:posOffset>
            </wp:positionV>
            <wp:extent cx="5378824" cy="3342554"/>
            <wp:effectExtent l="0" t="0" r="0" b="0"/>
            <wp:wrapNone/>
            <wp:docPr id="1" name="Picture 1" descr="E:\De tai 2017\DT tom sieu tham canh\Nuoi tom o Tra Cu\Nuoi TRF\Phoi canh tong 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e tai 2017\DT tom sieu tham canh\Nuoi tom o Tra Cu\Nuoi TRF\Phoi canh tong th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749" cy="3342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628" w:rsidRPr="001E5D35" w:rsidRDefault="00DC7628" w:rsidP="001E5D35">
      <w:pPr>
        <w:pStyle w:val="Heading1"/>
        <w:spacing w:before="120" w:after="120"/>
        <w:jc w:val="both"/>
        <w:rPr>
          <w:rFonts w:ascii="Times New Roman" w:hAnsi="Times New Roman"/>
          <w:color w:val="auto"/>
          <w:sz w:val="26"/>
          <w:szCs w:val="26"/>
          <w:lang w:val="cs-CZ"/>
        </w:rPr>
      </w:pPr>
    </w:p>
    <w:p w:rsidR="00DC7628" w:rsidRPr="001E5D35" w:rsidRDefault="00DC7628" w:rsidP="001E5D35">
      <w:pPr>
        <w:pStyle w:val="Heading1"/>
        <w:spacing w:before="120" w:after="120"/>
        <w:jc w:val="both"/>
        <w:rPr>
          <w:rFonts w:ascii="Times New Roman" w:hAnsi="Times New Roman"/>
          <w:color w:val="auto"/>
          <w:sz w:val="26"/>
          <w:szCs w:val="26"/>
          <w:lang w:val="cs-CZ"/>
        </w:rPr>
      </w:pPr>
    </w:p>
    <w:p w:rsidR="00DC7628" w:rsidRPr="001E5D35" w:rsidRDefault="00DC7628" w:rsidP="001E5D35">
      <w:pPr>
        <w:pStyle w:val="Heading1"/>
        <w:spacing w:before="120" w:after="120"/>
        <w:jc w:val="both"/>
        <w:rPr>
          <w:rFonts w:ascii="Times New Roman" w:hAnsi="Times New Roman"/>
          <w:color w:val="auto"/>
          <w:sz w:val="26"/>
          <w:szCs w:val="26"/>
          <w:lang w:val="cs-CZ"/>
        </w:rPr>
      </w:pPr>
    </w:p>
    <w:p w:rsidR="00DC7628" w:rsidRPr="001E5D35" w:rsidRDefault="00DC7628" w:rsidP="001E5D35">
      <w:pPr>
        <w:pStyle w:val="Heading1"/>
        <w:spacing w:before="120" w:after="120"/>
        <w:jc w:val="both"/>
        <w:rPr>
          <w:rFonts w:ascii="Times New Roman" w:hAnsi="Times New Roman"/>
          <w:color w:val="auto"/>
          <w:sz w:val="26"/>
          <w:szCs w:val="26"/>
          <w:lang w:val="cs-CZ"/>
        </w:rPr>
      </w:pPr>
    </w:p>
    <w:p w:rsidR="00DC7628" w:rsidRPr="001E5D35" w:rsidRDefault="00DC7628" w:rsidP="001E5D35">
      <w:pPr>
        <w:pStyle w:val="Heading1"/>
        <w:spacing w:before="120" w:after="120"/>
        <w:jc w:val="both"/>
        <w:rPr>
          <w:rFonts w:ascii="Times New Roman" w:hAnsi="Times New Roman"/>
          <w:color w:val="auto"/>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C43A34" w:rsidP="001E5D35">
      <w:pPr>
        <w:spacing w:before="120" w:after="120"/>
        <w:jc w:val="both"/>
        <w:rPr>
          <w:sz w:val="26"/>
          <w:szCs w:val="26"/>
          <w:lang w:val="cs-CZ"/>
        </w:rPr>
      </w:pPr>
    </w:p>
    <w:p w:rsidR="00C43A34" w:rsidRPr="001E5D35" w:rsidRDefault="00F437C7" w:rsidP="001E5D35">
      <w:pPr>
        <w:spacing w:before="120" w:after="120"/>
        <w:jc w:val="center"/>
        <w:rPr>
          <w:sz w:val="26"/>
          <w:szCs w:val="26"/>
          <w:lang w:val="cs-CZ"/>
        </w:rPr>
      </w:pPr>
      <w:r w:rsidRPr="001E5D35">
        <w:rPr>
          <w:sz w:val="26"/>
          <w:szCs w:val="26"/>
          <w:lang w:val="cs-CZ"/>
        </w:rPr>
        <w:t>Hình 2. Phối cảnh tổng thể ao nuôi</w:t>
      </w:r>
    </w:p>
    <w:p w:rsidR="004731CD" w:rsidRPr="001E5D35" w:rsidRDefault="004731CD" w:rsidP="001E5D35">
      <w:pPr>
        <w:spacing w:before="120" w:after="120"/>
        <w:jc w:val="both"/>
        <w:rPr>
          <w:sz w:val="26"/>
          <w:szCs w:val="26"/>
          <w:lang w:val="cs-CZ"/>
        </w:rPr>
      </w:pPr>
    </w:p>
    <w:p w:rsidR="00C43A34" w:rsidRPr="001E5D35" w:rsidRDefault="004731CD" w:rsidP="0059270E">
      <w:pPr>
        <w:spacing w:before="120" w:after="120"/>
        <w:ind w:firstLine="720"/>
        <w:jc w:val="both"/>
        <w:rPr>
          <w:b/>
          <w:sz w:val="26"/>
          <w:szCs w:val="26"/>
          <w:lang w:val="cs-CZ"/>
        </w:rPr>
      </w:pPr>
      <w:r w:rsidRPr="001E5D35">
        <w:rPr>
          <w:b/>
          <w:sz w:val="26"/>
          <w:szCs w:val="26"/>
          <w:lang w:val="cs-CZ"/>
        </w:rPr>
        <w:t>IV. NỘI DUNG QUY TRÌNH NUÔI</w:t>
      </w:r>
    </w:p>
    <w:p w:rsidR="008D6DA3" w:rsidRPr="001E5D35" w:rsidRDefault="004731CD" w:rsidP="0059270E">
      <w:pPr>
        <w:spacing w:before="120" w:after="120"/>
        <w:ind w:firstLine="720"/>
        <w:jc w:val="both"/>
        <w:rPr>
          <w:sz w:val="26"/>
          <w:szCs w:val="26"/>
          <w:lang w:val="cs-CZ"/>
        </w:rPr>
      </w:pPr>
      <w:r w:rsidRPr="001E5D35">
        <w:rPr>
          <w:b/>
          <w:sz w:val="26"/>
          <w:szCs w:val="26"/>
          <w:lang w:val="cs-CZ"/>
        </w:rPr>
        <w:t>4.1. Sơ đồ quy trình</w:t>
      </w:r>
      <w:bookmarkStart w:id="15" w:name="_Toc493000091"/>
      <w:r w:rsidR="00345200" w:rsidRPr="001E5D35">
        <w:rPr>
          <w:noProof/>
          <w:sz w:val="26"/>
          <w:szCs w:val="26"/>
        </w:rPr>
        <mc:AlternateContent>
          <mc:Choice Requires="wpg">
            <w:drawing>
              <wp:anchor distT="0" distB="0" distL="114300" distR="114300" simplePos="0" relativeHeight="251657216" behindDoc="0" locked="0" layoutInCell="1" allowOverlap="1" wp14:anchorId="35C26BCD" wp14:editId="7EAE56DC">
                <wp:simplePos x="0" y="0"/>
                <wp:positionH relativeFrom="column">
                  <wp:posOffset>1224915</wp:posOffset>
                </wp:positionH>
                <wp:positionV relativeFrom="paragraph">
                  <wp:posOffset>173990</wp:posOffset>
                </wp:positionV>
                <wp:extent cx="2905125" cy="3609975"/>
                <wp:effectExtent l="0" t="0" r="28575" b="28575"/>
                <wp:wrapNone/>
                <wp:docPr id="23" name="Group 23"/>
                <wp:cNvGraphicFramePr/>
                <a:graphic xmlns:a="http://schemas.openxmlformats.org/drawingml/2006/main">
                  <a:graphicData uri="http://schemas.microsoft.com/office/word/2010/wordprocessingGroup">
                    <wpg:wgp>
                      <wpg:cNvGrpSpPr/>
                      <wpg:grpSpPr>
                        <a:xfrm>
                          <a:off x="0" y="0"/>
                          <a:ext cx="2905125" cy="3609975"/>
                          <a:chOff x="0" y="0"/>
                          <a:chExt cx="2905125" cy="3609975"/>
                        </a:xfrm>
                      </wpg:grpSpPr>
                      <wps:wsp>
                        <wps:cNvPr id="8" name="Text Box 8"/>
                        <wps:cNvSpPr txBox="1"/>
                        <wps:spPr>
                          <a:xfrm>
                            <a:off x="0" y="0"/>
                            <a:ext cx="2867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C2E" w:rsidRDefault="00C43C2E" w:rsidP="00B15EA0">
                              <w:pPr>
                                <w:jc w:val="center"/>
                                <w:rPr>
                                  <w:sz w:val="28"/>
                                  <w:szCs w:val="28"/>
                                </w:rPr>
                              </w:pPr>
                              <w:r>
                                <w:rPr>
                                  <w:sz w:val="28"/>
                                  <w:szCs w:val="28"/>
                                </w:rPr>
                                <w:t>Chuẩn bị ao nuôi</w:t>
                              </w:r>
                            </w:p>
                            <w:p w:rsidR="00C43C2E" w:rsidRDefault="00C43C2E" w:rsidP="00B15EA0">
                              <w:pPr>
                                <w:jc w:val="center"/>
                                <w:rPr>
                                  <w:sz w:val="28"/>
                                  <w:szCs w:val="28"/>
                                </w:rPr>
                              </w:pPr>
                              <w:r>
                                <w:rPr>
                                  <w:sz w:val="28"/>
                                  <w:szCs w:val="28"/>
                                </w:rPr>
                                <w:t xml:space="preserve"> </w:t>
                              </w:r>
                            </w:p>
                            <w:p w:rsidR="00C43C2E" w:rsidRPr="00B15EA0" w:rsidRDefault="00C43C2E" w:rsidP="00B15EA0">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676275"/>
                            <a:ext cx="2867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C2E" w:rsidRDefault="00C43C2E" w:rsidP="00B15EA0">
                              <w:pPr>
                                <w:jc w:val="center"/>
                                <w:rPr>
                                  <w:sz w:val="28"/>
                                  <w:szCs w:val="28"/>
                                </w:rPr>
                              </w:pPr>
                              <w:r>
                                <w:rPr>
                                  <w:sz w:val="28"/>
                                  <w:szCs w:val="28"/>
                                </w:rPr>
                                <w:t>Chọn giống và thả giống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525" y="1333500"/>
                            <a:ext cx="2867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C2E" w:rsidRDefault="00C43C2E" w:rsidP="00B15EA0">
                              <w:pPr>
                                <w:jc w:val="center"/>
                                <w:rPr>
                                  <w:sz w:val="28"/>
                                  <w:szCs w:val="28"/>
                                </w:rPr>
                              </w:pPr>
                              <w:r>
                                <w:rPr>
                                  <w:sz w:val="28"/>
                                  <w:szCs w:val="28"/>
                                </w:rPr>
                                <w:t>Quản lý, chăm sóc ao 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575" y="1990725"/>
                            <a:ext cx="2867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C2E" w:rsidRDefault="00C43C2E" w:rsidP="00B15EA0">
                              <w:pPr>
                                <w:jc w:val="center"/>
                                <w:rPr>
                                  <w:sz w:val="28"/>
                                  <w:szCs w:val="28"/>
                                </w:rPr>
                              </w:pPr>
                              <w:r>
                                <w:rPr>
                                  <w:sz w:val="28"/>
                                  <w:szCs w:val="28"/>
                                </w:rPr>
                                <w:t>San</w:t>
                              </w:r>
                              <w:r w:rsidR="00561AC2">
                                <w:rPr>
                                  <w:sz w:val="28"/>
                                  <w:szCs w:val="28"/>
                                </w:rPr>
                                <w:t>g</w:t>
                              </w:r>
                              <w:r>
                                <w:rPr>
                                  <w:sz w:val="28"/>
                                  <w:szCs w:val="28"/>
                                </w:rPr>
                                <w:t xml:space="preserve"> chuyển tôm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100" y="2657475"/>
                            <a:ext cx="2867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C2E" w:rsidRDefault="00C43C2E" w:rsidP="00B15EA0">
                              <w:pPr>
                                <w:jc w:val="center"/>
                                <w:rPr>
                                  <w:sz w:val="28"/>
                                  <w:szCs w:val="28"/>
                                </w:rPr>
                              </w:pPr>
                              <w:r>
                                <w:rPr>
                                  <w:sz w:val="28"/>
                                  <w:szCs w:val="28"/>
                                </w:rPr>
                                <w:t>Quản lý, chăm sóc ao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8575" y="3314700"/>
                            <a:ext cx="2867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C2E" w:rsidRDefault="00C43C2E" w:rsidP="00B15EA0">
                              <w:pPr>
                                <w:jc w:val="center"/>
                                <w:rPr>
                                  <w:sz w:val="28"/>
                                  <w:szCs w:val="28"/>
                                </w:rPr>
                              </w:pPr>
                              <w:r>
                                <w:rPr>
                                  <w:sz w:val="28"/>
                                  <w:szCs w:val="28"/>
                                </w:rPr>
                                <w:t>Thu hoạch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428750" y="314325"/>
                            <a:ext cx="0" cy="360000"/>
                          </a:xfrm>
                          <a:prstGeom prst="straightConnector1">
                            <a:avLst/>
                          </a:prstGeom>
                          <a:noFill/>
                          <a:ln w="9525" cap="flat" cmpd="sng" algn="ctr">
                            <a:solidFill>
                              <a:schemeClr val="tx1"/>
                            </a:solidFill>
                            <a:prstDash val="solid"/>
                            <a:tailEnd type="triangle"/>
                          </a:ln>
                          <a:effectLst/>
                        </wps:spPr>
                        <wps:bodyPr/>
                      </wps:wsp>
                      <wps:wsp>
                        <wps:cNvPr id="18" name="Straight Arrow Connector 18"/>
                        <wps:cNvCnPr/>
                        <wps:spPr>
                          <a:xfrm>
                            <a:off x="1438275" y="971550"/>
                            <a:ext cx="0" cy="360000"/>
                          </a:xfrm>
                          <a:prstGeom prst="straightConnector1">
                            <a:avLst/>
                          </a:prstGeom>
                          <a:noFill/>
                          <a:ln w="9525" cap="flat" cmpd="sng" algn="ctr">
                            <a:solidFill>
                              <a:schemeClr val="tx1"/>
                            </a:solidFill>
                            <a:prstDash val="solid"/>
                            <a:tailEnd type="triangle"/>
                          </a:ln>
                          <a:effectLst/>
                        </wps:spPr>
                        <wps:bodyPr/>
                      </wps:wsp>
                      <wps:wsp>
                        <wps:cNvPr id="19" name="Straight Arrow Connector 19"/>
                        <wps:cNvCnPr/>
                        <wps:spPr>
                          <a:xfrm>
                            <a:off x="1457325" y="1628775"/>
                            <a:ext cx="0" cy="360000"/>
                          </a:xfrm>
                          <a:prstGeom prst="straightConnector1">
                            <a:avLst/>
                          </a:prstGeom>
                          <a:noFill/>
                          <a:ln w="9525" cap="flat" cmpd="sng" algn="ctr">
                            <a:solidFill>
                              <a:schemeClr val="tx1"/>
                            </a:solidFill>
                            <a:prstDash val="solid"/>
                            <a:tailEnd type="triangle"/>
                          </a:ln>
                          <a:effectLst/>
                        </wps:spPr>
                        <wps:bodyPr/>
                      </wps:wsp>
                      <wps:wsp>
                        <wps:cNvPr id="20" name="Straight Arrow Connector 20"/>
                        <wps:cNvCnPr/>
                        <wps:spPr>
                          <a:xfrm>
                            <a:off x="1466850" y="2295525"/>
                            <a:ext cx="0" cy="360000"/>
                          </a:xfrm>
                          <a:prstGeom prst="straightConnector1">
                            <a:avLst/>
                          </a:prstGeom>
                          <a:noFill/>
                          <a:ln w="9525" cap="flat" cmpd="sng" algn="ctr">
                            <a:solidFill>
                              <a:schemeClr val="tx1"/>
                            </a:solidFill>
                            <a:prstDash val="solid"/>
                            <a:tailEnd type="triangle"/>
                          </a:ln>
                          <a:effectLst/>
                        </wps:spPr>
                        <wps:bodyPr/>
                      </wps:wsp>
                      <wps:wsp>
                        <wps:cNvPr id="21" name="Straight Arrow Connector 21"/>
                        <wps:cNvCnPr/>
                        <wps:spPr>
                          <a:xfrm>
                            <a:off x="1466850" y="2952750"/>
                            <a:ext cx="0" cy="360000"/>
                          </a:xfrm>
                          <a:prstGeom prst="straightConnector1">
                            <a:avLst/>
                          </a:prstGeom>
                          <a:noFill/>
                          <a:ln w="9525" cap="flat" cmpd="sng" algn="ctr">
                            <a:solidFill>
                              <a:schemeClr val="tx1"/>
                            </a:solidFill>
                            <a:prstDash val="solid"/>
                            <a:tailEnd type="triangle"/>
                          </a:ln>
                          <a:effectLst/>
                        </wps:spPr>
                        <wps:bodyPr/>
                      </wps:wsp>
                    </wpg:wgp>
                  </a:graphicData>
                </a:graphic>
              </wp:anchor>
            </w:drawing>
          </mc:Choice>
          <mc:Fallback>
            <w:pict>
              <v:group w14:anchorId="35C26BCD" id="Group 23" o:spid="_x0000_s1045" style="position:absolute;left:0;text-align:left;margin-left:96.45pt;margin-top:13.7pt;width:228.75pt;height:284.25pt;z-index:251657216;mso-position-horizontal-relative:text;mso-position-vertical-relative:text" coordsize="29051,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">
                <v:shapetype id="_x0000_t202" coordsize="21600,21600" o:spt="202" path="m,l,21600r21600,l21600,xe">
                  <v:stroke joinstyle="miter"/>
                  <v:path gradientshapeok="t" o:connecttype="rect"/>
                </v:shapetype>
                <v:shape id="Text Box 8" o:spid="_x0000_s1046" type="#_x0000_t202" style="position:absolute;width:2867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C43C2E" w:rsidRDefault="00C43C2E" w:rsidP="00B15EA0">
                        <w:pPr>
                          <w:jc w:val="center"/>
                          <w:rPr>
                            <w:sz w:val="28"/>
                            <w:szCs w:val="28"/>
                          </w:rPr>
                        </w:pPr>
                        <w:r>
                          <w:rPr>
                            <w:sz w:val="28"/>
                            <w:szCs w:val="28"/>
                          </w:rPr>
                          <w:t>Chuẩn bị ao nuôi</w:t>
                        </w:r>
                      </w:p>
                      <w:p w:rsidR="00C43C2E" w:rsidRDefault="00C43C2E" w:rsidP="00B15EA0">
                        <w:pPr>
                          <w:jc w:val="center"/>
                          <w:rPr>
                            <w:sz w:val="28"/>
                            <w:szCs w:val="28"/>
                          </w:rPr>
                        </w:pPr>
                        <w:r>
                          <w:rPr>
                            <w:sz w:val="28"/>
                            <w:szCs w:val="28"/>
                          </w:rPr>
                          <w:t xml:space="preserve"> </w:t>
                        </w:r>
                      </w:p>
                      <w:p w:rsidR="00C43C2E" w:rsidRPr="00B15EA0" w:rsidRDefault="00C43C2E" w:rsidP="00B15EA0">
                        <w:pPr>
                          <w:jc w:val="center"/>
                          <w:rPr>
                            <w:sz w:val="28"/>
                            <w:szCs w:val="28"/>
                          </w:rPr>
                        </w:pPr>
                      </w:p>
                    </w:txbxContent>
                  </v:textbox>
                </v:shape>
                <v:shape id="Text Box 9" o:spid="_x0000_s1047" type="#_x0000_t202" style="position:absolute;top:6762;width:2867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C43C2E" w:rsidRDefault="00C43C2E" w:rsidP="00B15EA0">
                        <w:pPr>
                          <w:jc w:val="center"/>
                          <w:rPr>
                            <w:sz w:val="28"/>
                            <w:szCs w:val="28"/>
                          </w:rPr>
                        </w:pPr>
                        <w:r>
                          <w:rPr>
                            <w:sz w:val="28"/>
                            <w:szCs w:val="28"/>
                          </w:rPr>
                          <w:t>Chọn giống và thả giống</w:t>
                        </w:r>
                      </w:p>
                    </w:txbxContent>
                  </v:textbox>
                </v:shape>
                <v:shape id="Text Box 10" o:spid="_x0000_s1048" type="#_x0000_t202" style="position:absolute;left:95;top:13335;width:2867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43C2E" w:rsidRDefault="00C43C2E" w:rsidP="00B15EA0">
                        <w:pPr>
                          <w:jc w:val="center"/>
                          <w:rPr>
                            <w:sz w:val="28"/>
                            <w:szCs w:val="28"/>
                          </w:rPr>
                        </w:pPr>
                        <w:r>
                          <w:rPr>
                            <w:sz w:val="28"/>
                            <w:szCs w:val="28"/>
                          </w:rPr>
                          <w:t>Quản lý, chăm sóc ao ương</w:t>
                        </w:r>
                      </w:p>
                    </w:txbxContent>
                  </v:textbox>
                </v:shape>
                <v:shape id="Text Box 11" o:spid="_x0000_s1049" type="#_x0000_t202" style="position:absolute;left:285;top:19907;width:2867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C43C2E" w:rsidRDefault="00C43C2E" w:rsidP="00B15EA0">
                        <w:pPr>
                          <w:jc w:val="center"/>
                          <w:rPr>
                            <w:sz w:val="28"/>
                            <w:szCs w:val="28"/>
                          </w:rPr>
                        </w:pPr>
                        <w:r>
                          <w:rPr>
                            <w:sz w:val="28"/>
                            <w:szCs w:val="28"/>
                          </w:rPr>
                          <w:t>San</w:t>
                        </w:r>
                        <w:r w:rsidR="00561AC2">
                          <w:rPr>
                            <w:sz w:val="28"/>
                            <w:szCs w:val="28"/>
                          </w:rPr>
                          <w:t>g</w:t>
                        </w:r>
                        <w:r>
                          <w:rPr>
                            <w:sz w:val="28"/>
                            <w:szCs w:val="28"/>
                          </w:rPr>
                          <w:t xml:space="preserve"> chuyển tôm</w:t>
                        </w:r>
                      </w:p>
                    </w:txbxContent>
                  </v:textbox>
                </v:shape>
                <v:shape id="Text Box 12" o:spid="_x0000_s1050" type="#_x0000_t202" style="position:absolute;left:381;top:26574;width:2867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C43C2E" w:rsidRDefault="00C43C2E" w:rsidP="00B15EA0">
                        <w:pPr>
                          <w:jc w:val="center"/>
                          <w:rPr>
                            <w:sz w:val="28"/>
                            <w:szCs w:val="28"/>
                          </w:rPr>
                        </w:pPr>
                        <w:r>
                          <w:rPr>
                            <w:sz w:val="28"/>
                            <w:szCs w:val="28"/>
                          </w:rPr>
                          <w:t>Quản lý, chăm sóc ao nuôi</w:t>
                        </w:r>
                      </w:p>
                    </w:txbxContent>
                  </v:textbox>
                </v:shape>
                <v:shape id="Text Box 13" o:spid="_x0000_s1051" type="#_x0000_t202" style="position:absolute;left:285;top:33147;width:2867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C43C2E" w:rsidRDefault="00C43C2E" w:rsidP="00B15EA0">
                        <w:pPr>
                          <w:jc w:val="center"/>
                          <w:rPr>
                            <w:sz w:val="28"/>
                            <w:szCs w:val="28"/>
                          </w:rPr>
                        </w:pPr>
                        <w:r>
                          <w:rPr>
                            <w:sz w:val="28"/>
                            <w:szCs w:val="28"/>
                          </w:rPr>
                          <w:t>Thu hoạch</w:t>
                        </w:r>
                      </w:p>
                    </w:txbxContent>
                  </v:textbox>
                </v:shape>
                <v:shape id="Straight Arrow Connector 17" o:spid="_x0000_s1052" type="#_x0000_t32" style="position:absolute;left:14287;top:3143;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A48MAAADbAAAADwAAAGRycy9kb3ducmV2LnhtbERPTUvDQBC9C/6HZQq9mU092BK7LVoR&#10;pKeatoi3ITtmo9nZdHebxH/vCoXe5vE+Z7kebSt68qFxrGCW5SCIK6cbrhUc9q93CxAhImtsHZOC&#10;XwqwXt3eLLHQbuB36stYixTCoUAFJsaukDJUhiyGzHXEifty3mJM0NdSexxSuG3lfZ4/SIsNpwaD&#10;HW0MVT/l2Spo++1wOp6/T+Zl1+/LzcenefadUtPJ+PQIItIYr+KL+02n+XP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xAOPDAAAA2wAAAA8AAAAAAAAAAAAA&#10;AAAAoQIAAGRycy9kb3ducmV2LnhtbFBLBQYAAAAABAAEAPkAAACRAwAAAAA=&#10;" strokecolor="#1f1f1f [3213]">
                  <v:stroke endarrow="block"/>
                </v:shape>
                <v:shape id="Straight Arrow Connector 18" o:spid="_x0000_s1053" type="#_x0000_t32" style="position:absolute;left:14382;top:9715;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UkcUAAADbAAAADwAAAGRycy9kb3ducmV2LnhtbESPQU/DMAyF70j8h8hI3FgKB4S6ZdMY&#10;QkKcWLcJcbMaryk0Tpdkbffv8QGJm633/N7nxWrynRoopjawgftZAYq4DrblxsB+93r3BCplZItd&#10;YDJwoQSr5fXVAksbRt7SUOVGSQinEg24nPtS61Q78phmoScW7RiixyxrbLSNOEq47/RDUTxqjy1L&#10;g8OeNo7qn+rsDXTD+3g6nL9P7uVj2FWbzy/3HHtjbm+m9RxUpin/m/+u36zgC6z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UkcUAAADbAAAADwAAAAAAAAAA&#10;AAAAAAChAgAAZHJzL2Rvd25yZXYueG1sUEsFBgAAAAAEAAQA+QAAAJMDAAAAAA==&#10;" strokecolor="#1f1f1f [3213]">
                  <v:stroke endarrow="block"/>
                </v:shape>
                <v:shape id="Straight Arrow Connector 19" o:spid="_x0000_s1054" type="#_x0000_t32" style="position:absolute;left:14573;top:16287;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xCsMAAADbAAAADwAAAGRycy9kb3ducmV2LnhtbERPTUvDQBC9C/6HZQq9mU09SBu7LVoR&#10;pKeatoi3ITtmo9nZdHebxH/vCoXe5vE+Z7kebSt68qFxrGCW5SCIK6cbrhUc9q93cxAhImtsHZOC&#10;XwqwXt3eLLHQbuB36stYixTCoUAFJsaukDJUhiyGzHXEifty3mJM0NdSexxSuG3lfZ4/SIsNpwaD&#10;HW0MVT/l2Spo++1wOp6/T+Zl1+/LzcenefadUtPJ+PQIItIYr+KL+02n+Qv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iMQrDAAAA2wAAAA8AAAAAAAAAAAAA&#10;AAAAoQIAAGRycy9kb3ducmV2LnhtbFBLBQYAAAAABAAEAPkAAACRAwAAAAA=&#10;" strokecolor="#1f1f1f [3213]">
                  <v:stroke endarrow="block"/>
                </v:shape>
                <v:shape id="Straight Arrow Connector 20" o:spid="_x0000_s1055" type="#_x0000_t32" style="position:absolute;left:14668;top:22955;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KsEAAADbAAAADwAAAGRycy9kb3ducmV2LnhtbERPz2vCMBS+C/4P4Qm7aaqHIZ1RnDIY&#10;O82qjN0ezVtT17zUJLb1vzeHwY4f3+/VZrCN6MiH2rGC+SwDQVw6XXOl4HR8my5BhIissXFMCu4U&#10;YLMej1aYa9fzgboiViKFcMhRgYmxzaUMpSGLYeZa4sT9OG8xJugrqT32Kdw2cpFlz9JizanBYEs7&#10;Q+VvcbMKmu6jv55vl6vZf3bHYvf1bV59q9TTZNi+gIg0xH/xn/tdK1ik9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FIqwQAAANsAAAAPAAAAAAAAAAAAAAAA&#10;AKECAABkcnMvZG93bnJldi54bWxQSwUGAAAAAAQABAD5AAAAjwMAAAAA&#10;" strokecolor="#1f1f1f [3213]">
                  <v:stroke endarrow="block"/>
                </v:shape>
                <v:shape id="Straight Arrow Connector 21" o:spid="_x0000_s1056" type="#_x0000_t32" style="position:absolute;left:14668;top:29527;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strokecolor="#1f1f1f [3213]">
                  <v:stroke endarrow="block"/>
                </v:shape>
              </v:group>
            </w:pict>
          </mc:Fallback>
        </mc:AlternateContent>
      </w:r>
      <w:bookmarkEnd w:id="15"/>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8D6DA3" w:rsidRPr="001E5D35" w:rsidRDefault="008D6DA3" w:rsidP="001E5D35">
      <w:pPr>
        <w:pStyle w:val="Heading1"/>
        <w:spacing w:before="120" w:after="120"/>
        <w:jc w:val="both"/>
        <w:rPr>
          <w:rFonts w:ascii="Times New Roman" w:hAnsi="Times New Roman"/>
          <w:color w:val="auto"/>
          <w:sz w:val="26"/>
          <w:szCs w:val="26"/>
          <w:lang w:val="cs-CZ"/>
        </w:rPr>
      </w:pPr>
    </w:p>
    <w:p w:rsidR="00657F36" w:rsidRPr="001E5D35" w:rsidRDefault="00657F36" w:rsidP="001E5D35">
      <w:pPr>
        <w:pStyle w:val="Heading1"/>
        <w:spacing w:before="120" w:after="120"/>
        <w:jc w:val="both"/>
        <w:rPr>
          <w:rFonts w:ascii="Times New Roman" w:hAnsi="Times New Roman"/>
          <w:color w:val="auto"/>
          <w:sz w:val="26"/>
          <w:szCs w:val="26"/>
          <w:lang w:val="cs-CZ"/>
        </w:rPr>
      </w:pPr>
    </w:p>
    <w:p w:rsidR="00657F36" w:rsidRPr="001E5D35" w:rsidRDefault="00657F36" w:rsidP="001E5D35">
      <w:pPr>
        <w:pStyle w:val="Heading1"/>
        <w:spacing w:before="120" w:after="120"/>
        <w:jc w:val="both"/>
        <w:rPr>
          <w:rFonts w:ascii="Times New Roman" w:hAnsi="Times New Roman"/>
          <w:color w:val="auto"/>
          <w:sz w:val="26"/>
          <w:szCs w:val="26"/>
          <w:lang w:val="cs-CZ"/>
        </w:rPr>
      </w:pPr>
    </w:p>
    <w:p w:rsidR="00DF47A0" w:rsidRPr="001E5D35" w:rsidRDefault="00DF47A0" w:rsidP="001E5D35">
      <w:pPr>
        <w:pStyle w:val="Heading1"/>
        <w:spacing w:before="120" w:after="120"/>
        <w:jc w:val="both"/>
        <w:rPr>
          <w:rFonts w:ascii="Times New Roman" w:hAnsi="Times New Roman"/>
          <w:b w:val="0"/>
          <w:color w:val="auto"/>
          <w:sz w:val="26"/>
          <w:szCs w:val="26"/>
          <w:lang w:val="cs-CZ"/>
        </w:rPr>
      </w:pPr>
      <w:bookmarkStart w:id="16" w:name="_Toc493000092"/>
    </w:p>
    <w:p w:rsidR="00DF47A0" w:rsidRPr="001E5D35" w:rsidRDefault="00DF47A0" w:rsidP="001E5D35">
      <w:pPr>
        <w:pStyle w:val="Heading1"/>
        <w:spacing w:before="120" w:after="120"/>
        <w:jc w:val="both"/>
        <w:rPr>
          <w:rFonts w:ascii="Times New Roman" w:hAnsi="Times New Roman"/>
          <w:b w:val="0"/>
          <w:color w:val="auto"/>
          <w:sz w:val="26"/>
          <w:szCs w:val="26"/>
          <w:lang w:val="cs-CZ"/>
        </w:rPr>
      </w:pPr>
    </w:p>
    <w:p w:rsidR="00DF47A0" w:rsidRPr="001E5D35" w:rsidRDefault="00DF47A0" w:rsidP="001E5D35">
      <w:pPr>
        <w:pStyle w:val="Heading1"/>
        <w:spacing w:before="120" w:after="120"/>
        <w:jc w:val="both"/>
        <w:rPr>
          <w:rFonts w:ascii="Times New Roman" w:hAnsi="Times New Roman"/>
          <w:b w:val="0"/>
          <w:color w:val="auto"/>
          <w:sz w:val="26"/>
          <w:szCs w:val="26"/>
          <w:lang w:val="cs-CZ"/>
        </w:rPr>
      </w:pPr>
    </w:p>
    <w:p w:rsidR="00561AC2" w:rsidRPr="001E5D35" w:rsidRDefault="00561AC2" w:rsidP="001E5D35">
      <w:pPr>
        <w:pStyle w:val="Heading1"/>
        <w:spacing w:before="120" w:after="120"/>
        <w:jc w:val="center"/>
        <w:rPr>
          <w:rFonts w:ascii="Times New Roman" w:hAnsi="Times New Roman"/>
          <w:b w:val="0"/>
          <w:color w:val="auto"/>
          <w:sz w:val="26"/>
          <w:szCs w:val="26"/>
          <w:lang w:val="cs-CZ"/>
        </w:rPr>
      </w:pPr>
    </w:p>
    <w:p w:rsidR="00561AC2" w:rsidRPr="001E5D35" w:rsidRDefault="00561AC2" w:rsidP="001E5D35">
      <w:pPr>
        <w:pStyle w:val="Heading1"/>
        <w:spacing w:before="120" w:after="120"/>
        <w:jc w:val="center"/>
        <w:rPr>
          <w:rFonts w:ascii="Times New Roman" w:hAnsi="Times New Roman"/>
          <w:b w:val="0"/>
          <w:color w:val="auto"/>
          <w:sz w:val="26"/>
          <w:szCs w:val="26"/>
          <w:lang w:val="cs-CZ"/>
        </w:rPr>
      </w:pPr>
    </w:p>
    <w:p w:rsidR="00657F36" w:rsidRPr="001E5D35" w:rsidRDefault="00BE0739" w:rsidP="001E5D35">
      <w:pPr>
        <w:pStyle w:val="Heading1"/>
        <w:spacing w:before="120" w:after="120"/>
        <w:jc w:val="center"/>
        <w:rPr>
          <w:rFonts w:ascii="Times New Roman" w:hAnsi="Times New Roman"/>
          <w:b w:val="0"/>
          <w:color w:val="auto"/>
          <w:sz w:val="26"/>
          <w:szCs w:val="26"/>
          <w:lang w:val="cs-CZ"/>
        </w:rPr>
      </w:pPr>
      <w:r w:rsidRPr="001E5D35">
        <w:rPr>
          <w:rFonts w:ascii="Times New Roman" w:hAnsi="Times New Roman"/>
          <w:b w:val="0"/>
          <w:color w:val="auto"/>
          <w:sz w:val="26"/>
          <w:szCs w:val="26"/>
          <w:lang w:val="cs-CZ"/>
        </w:rPr>
        <w:t xml:space="preserve">Hình </w:t>
      </w:r>
      <w:r w:rsidR="00561AC2" w:rsidRPr="001E5D35">
        <w:rPr>
          <w:rFonts w:ascii="Times New Roman" w:hAnsi="Times New Roman"/>
          <w:b w:val="0"/>
          <w:color w:val="auto"/>
          <w:sz w:val="26"/>
          <w:szCs w:val="26"/>
          <w:lang w:val="cs-CZ"/>
        </w:rPr>
        <w:t>3</w:t>
      </w:r>
      <w:r w:rsidR="00345200" w:rsidRPr="001E5D35">
        <w:rPr>
          <w:rFonts w:ascii="Times New Roman" w:hAnsi="Times New Roman"/>
          <w:b w:val="0"/>
          <w:color w:val="auto"/>
          <w:sz w:val="26"/>
          <w:szCs w:val="26"/>
          <w:lang w:val="cs-CZ"/>
        </w:rPr>
        <w:t>. Sơ đồ quy trình nuôi tôm thẻ chân trắng siêu thâm canh</w:t>
      </w:r>
      <w:bookmarkEnd w:id="16"/>
    </w:p>
    <w:p w:rsidR="00DF47A0" w:rsidRPr="001E5D35" w:rsidRDefault="00DF47A0" w:rsidP="001E5D35">
      <w:pPr>
        <w:spacing w:before="120" w:after="120"/>
        <w:rPr>
          <w:sz w:val="26"/>
          <w:szCs w:val="26"/>
          <w:lang w:val="cs-CZ"/>
        </w:rPr>
      </w:pPr>
    </w:p>
    <w:p w:rsidR="00657F36" w:rsidRPr="001E5D35" w:rsidRDefault="00561AC2" w:rsidP="0059270E">
      <w:pPr>
        <w:pStyle w:val="Heading3"/>
        <w:spacing w:before="120" w:after="120"/>
        <w:ind w:firstLine="720"/>
        <w:jc w:val="both"/>
        <w:rPr>
          <w:rFonts w:ascii="Times New Roman" w:hAnsi="Times New Roman" w:cs="Times New Roman"/>
          <w:color w:val="auto"/>
          <w:sz w:val="26"/>
          <w:szCs w:val="26"/>
          <w:lang w:val="cs-CZ"/>
        </w:rPr>
      </w:pPr>
      <w:bookmarkStart w:id="17" w:name="_Toc493000093"/>
      <w:r w:rsidRPr="001E5D35">
        <w:rPr>
          <w:rFonts w:ascii="Times New Roman" w:hAnsi="Times New Roman" w:cs="Times New Roman"/>
          <w:color w:val="auto"/>
          <w:sz w:val="26"/>
          <w:szCs w:val="26"/>
          <w:lang w:val="cs-CZ"/>
        </w:rPr>
        <w:lastRenderedPageBreak/>
        <w:t>4</w:t>
      </w:r>
      <w:r w:rsidR="008F147D" w:rsidRPr="001E5D35">
        <w:rPr>
          <w:rFonts w:ascii="Times New Roman" w:hAnsi="Times New Roman" w:cs="Times New Roman"/>
          <w:color w:val="auto"/>
          <w:sz w:val="26"/>
          <w:szCs w:val="26"/>
          <w:lang w:val="cs-CZ"/>
        </w:rPr>
        <w:t xml:space="preserve">.2. </w:t>
      </w:r>
      <w:r w:rsidR="00D23738" w:rsidRPr="001E5D35">
        <w:rPr>
          <w:rFonts w:ascii="Times New Roman" w:hAnsi="Times New Roman" w:cs="Times New Roman"/>
          <w:color w:val="auto"/>
          <w:sz w:val="26"/>
          <w:szCs w:val="26"/>
          <w:lang w:val="cs-CZ"/>
        </w:rPr>
        <w:t>Các bước vận hành, thực hiện quy trình nuôi</w:t>
      </w:r>
      <w:bookmarkEnd w:id="17"/>
    </w:p>
    <w:p w:rsidR="00461F5F" w:rsidRPr="001E5D35" w:rsidRDefault="00561AC2" w:rsidP="0059270E">
      <w:pPr>
        <w:spacing w:before="120" w:after="120"/>
        <w:ind w:firstLine="720"/>
        <w:jc w:val="both"/>
        <w:rPr>
          <w:b/>
          <w:i/>
          <w:sz w:val="26"/>
          <w:szCs w:val="26"/>
        </w:rPr>
      </w:pPr>
      <w:r w:rsidRPr="001E5D35">
        <w:rPr>
          <w:b/>
          <w:i/>
          <w:sz w:val="26"/>
          <w:szCs w:val="26"/>
        </w:rPr>
        <w:t>4</w:t>
      </w:r>
      <w:r w:rsidR="00461F5F" w:rsidRPr="001E5D35">
        <w:rPr>
          <w:b/>
          <w:i/>
          <w:sz w:val="26"/>
          <w:szCs w:val="26"/>
        </w:rPr>
        <w:t>.2.1. Chuẩn bị ao nuôi</w:t>
      </w:r>
    </w:p>
    <w:p w:rsidR="00D23738" w:rsidRPr="001E5D35" w:rsidRDefault="00461F5F" w:rsidP="001E5D35">
      <w:pPr>
        <w:spacing w:before="120" w:after="120"/>
        <w:ind w:firstLine="720"/>
        <w:jc w:val="both"/>
        <w:rPr>
          <w:sz w:val="26"/>
          <w:szCs w:val="26"/>
        </w:rPr>
      </w:pPr>
      <w:r w:rsidRPr="001E5D35">
        <w:rPr>
          <w:sz w:val="26"/>
          <w:szCs w:val="26"/>
        </w:rPr>
        <w:t>- Vệ sinh hệ thống ao nuôi:</w:t>
      </w:r>
    </w:p>
    <w:p w:rsidR="00D23738" w:rsidRPr="001E5D35" w:rsidRDefault="00461F5F" w:rsidP="001E5D35">
      <w:pPr>
        <w:spacing w:before="120" w:after="120"/>
        <w:ind w:left="720" w:firstLine="720"/>
        <w:jc w:val="both"/>
        <w:rPr>
          <w:sz w:val="26"/>
          <w:szCs w:val="26"/>
        </w:rPr>
      </w:pPr>
      <w:r w:rsidRPr="001E5D35">
        <w:rPr>
          <w:sz w:val="26"/>
          <w:szCs w:val="26"/>
        </w:rPr>
        <w:t>+</w:t>
      </w:r>
      <w:r w:rsidR="00D23738" w:rsidRPr="001E5D35">
        <w:rPr>
          <w:sz w:val="26"/>
          <w:szCs w:val="26"/>
        </w:rPr>
        <w:t xml:space="preserve"> Tháo cạn đáy ao</w:t>
      </w:r>
      <w:r w:rsidR="001644CC">
        <w:rPr>
          <w:sz w:val="26"/>
          <w:szCs w:val="26"/>
        </w:rPr>
        <w:t>.</w:t>
      </w:r>
    </w:p>
    <w:p w:rsidR="00D23738" w:rsidRPr="001E5D35" w:rsidRDefault="00461F5F" w:rsidP="001E5D35">
      <w:pPr>
        <w:spacing w:before="120" w:after="120"/>
        <w:ind w:left="720" w:firstLine="720"/>
        <w:jc w:val="both"/>
        <w:rPr>
          <w:sz w:val="26"/>
          <w:szCs w:val="26"/>
        </w:rPr>
      </w:pPr>
      <w:r w:rsidRPr="001E5D35">
        <w:rPr>
          <w:sz w:val="26"/>
          <w:szCs w:val="26"/>
        </w:rPr>
        <w:t>+ Dùng bơm cao áp x</w:t>
      </w:r>
      <w:r w:rsidR="00D23738" w:rsidRPr="001E5D35">
        <w:rPr>
          <w:sz w:val="26"/>
          <w:szCs w:val="26"/>
        </w:rPr>
        <w:t>ịt rửa sạch bờ ao</w:t>
      </w:r>
      <w:r w:rsidRPr="001E5D35">
        <w:rPr>
          <w:sz w:val="26"/>
          <w:szCs w:val="26"/>
        </w:rPr>
        <w:t xml:space="preserve"> và</w:t>
      </w:r>
      <w:r w:rsidR="00D23738" w:rsidRPr="001E5D35">
        <w:rPr>
          <w:sz w:val="26"/>
          <w:szCs w:val="26"/>
        </w:rPr>
        <w:t xml:space="preserve"> nền đáy</w:t>
      </w:r>
      <w:r w:rsidR="001644CC">
        <w:rPr>
          <w:sz w:val="26"/>
          <w:szCs w:val="26"/>
        </w:rPr>
        <w:t>.</w:t>
      </w:r>
    </w:p>
    <w:p w:rsidR="00D23738" w:rsidRPr="001E5D35" w:rsidRDefault="00461F5F" w:rsidP="001E5D35">
      <w:pPr>
        <w:spacing w:before="120" w:after="120"/>
        <w:ind w:left="720" w:firstLine="720"/>
        <w:jc w:val="both"/>
        <w:rPr>
          <w:sz w:val="26"/>
          <w:szCs w:val="26"/>
        </w:rPr>
      </w:pPr>
      <w:r w:rsidRPr="001E5D35">
        <w:rPr>
          <w:sz w:val="26"/>
          <w:szCs w:val="26"/>
        </w:rPr>
        <w:t>+</w:t>
      </w:r>
      <w:r w:rsidR="00D23738" w:rsidRPr="001E5D35">
        <w:rPr>
          <w:sz w:val="26"/>
          <w:szCs w:val="26"/>
        </w:rPr>
        <w:t xml:space="preserve"> Phơi nắng 3-5 ngày</w:t>
      </w:r>
      <w:r w:rsidR="001644CC">
        <w:rPr>
          <w:sz w:val="26"/>
          <w:szCs w:val="26"/>
        </w:rPr>
        <w:t>.</w:t>
      </w:r>
    </w:p>
    <w:p w:rsidR="00D23738" w:rsidRPr="001E5D35" w:rsidRDefault="004C6222" w:rsidP="001E5D35">
      <w:pPr>
        <w:spacing w:before="120" w:after="120"/>
        <w:jc w:val="both"/>
        <w:rPr>
          <w:sz w:val="26"/>
          <w:szCs w:val="26"/>
        </w:rPr>
      </w:pPr>
      <w:r w:rsidRPr="001E5D35">
        <w:rPr>
          <w:sz w:val="26"/>
          <w:szCs w:val="26"/>
        </w:rPr>
        <w:tab/>
      </w:r>
      <w:r w:rsidRPr="001E5D35">
        <w:rPr>
          <w:sz w:val="26"/>
          <w:szCs w:val="26"/>
        </w:rPr>
        <w:tab/>
      </w:r>
      <w:r w:rsidR="00461F5F" w:rsidRPr="001E5D35">
        <w:rPr>
          <w:sz w:val="26"/>
          <w:szCs w:val="26"/>
        </w:rPr>
        <w:t>+</w:t>
      </w:r>
      <w:r w:rsidR="00D23738" w:rsidRPr="001E5D35">
        <w:rPr>
          <w:sz w:val="26"/>
          <w:szCs w:val="26"/>
        </w:rPr>
        <w:t xml:space="preserve"> Phun chlorine 50 ppm</w:t>
      </w:r>
      <w:r w:rsidR="0014535F" w:rsidRPr="001E5D35">
        <w:rPr>
          <w:sz w:val="26"/>
          <w:szCs w:val="26"/>
        </w:rPr>
        <w:t xml:space="preserve"> (</w:t>
      </w:r>
      <w:r w:rsidR="009824E7" w:rsidRPr="001E5D35">
        <w:rPr>
          <w:sz w:val="26"/>
          <w:szCs w:val="26"/>
        </w:rPr>
        <w:t>50g chlorine/ 1</w:t>
      </w:r>
      <w:r w:rsidR="0014535F" w:rsidRPr="001E5D35">
        <w:rPr>
          <w:sz w:val="26"/>
          <w:szCs w:val="26"/>
        </w:rPr>
        <w:t>m</w:t>
      </w:r>
      <w:r w:rsidR="0014535F" w:rsidRPr="001E5D35">
        <w:rPr>
          <w:sz w:val="26"/>
          <w:szCs w:val="26"/>
          <w:vertAlign w:val="superscript"/>
        </w:rPr>
        <w:t>3</w:t>
      </w:r>
      <w:r w:rsidR="0014535F" w:rsidRPr="001E5D35">
        <w:rPr>
          <w:sz w:val="26"/>
          <w:szCs w:val="26"/>
        </w:rPr>
        <w:t xml:space="preserve"> nước) </w:t>
      </w:r>
      <w:r w:rsidR="00D23738" w:rsidRPr="001E5D35">
        <w:rPr>
          <w:sz w:val="26"/>
          <w:szCs w:val="26"/>
        </w:rPr>
        <w:t xml:space="preserve">cho các trang thiết bị trong ao, khu vực bờ và lân cận. </w:t>
      </w:r>
    </w:p>
    <w:p w:rsidR="00D23738" w:rsidRPr="001E5D35" w:rsidRDefault="00D23738" w:rsidP="001E5D35">
      <w:pPr>
        <w:spacing w:before="120" w:after="120"/>
        <w:ind w:firstLine="720"/>
        <w:jc w:val="both"/>
        <w:rPr>
          <w:sz w:val="26"/>
          <w:szCs w:val="26"/>
        </w:rPr>
      </w:pPr>
      <w:r w:rsidRPr="001E5D35">
        <w:rPr>
          <w:sz w:val="26"/>
          <w:szCs w:val="26"/>
          <w:lang w:val="cs-CZ"/>
        </w:rPr>
        <w:t xml:space="preserve">- </w:t>
      </w:r>
      <w:r w:rsidRPr="001E5D35">
        <w:rPr>
          <w:sz w:val="26"/>
          <w:szCs w:val="26"/>
        </w:rPr>
        <w:t>Lọc nước và xử lý nước:</w:t>
      </w:r>
    </w:p>
    <w:p w:rsidR="0014535F" w:rsidRPr="00A8336E" w:rsidRDefault="00D23738" w:rsidP="00D358D2">
      <w:pPr>
        <w:spacing w:before="120" w:after="120"/>
        <w:ind w:firstLine="1418"/>
        <w:jc w:val="both"/>
        <w:rPr>
          <w:spacing w:val="-4"/>
          <w:sz w:val="26"/>
          <w:szCs w:val="26"/>
        </w:rPr>
      </w:pPr>
      <w:r w:rsidRPr="00A8336E">
        <w:rPr>
          <w:spacing w:val="-4"/>
          <w:sz w:val="26"/>
          <w:szCs w:val="26"/>
        </w:rPr>
        <w:t xml:space="preserve">+ </w:t>
      </w:r>
      <w:r w:rsidR="0014535F" w:rsidRPr="00A8336E">
        <w:rPr>
          <w:spacing w:val="-4"/>
          <w:sz w:val="26"/>
          <w:szCs w:val="26"/>
        </w:rPr>
        <w:t>Kiểm tra các chỉ tiêu môi trường nước cấp đảm bảo phù hợp tiêu chuẩn nước nuôi trồng thủy sản. Một số chỉ tiêu cần kiểm tra gồm pH (7,0-8,5), độ mặn (tốt nhất &gt;15 ppt, có thể sử dụng nước có độ mặn từ 1 ppt), amonia (0 mg/L) nitrite (0 mg/L).</w:t>
      </w:r>
    </w:p>
    <w:p w:rsidR="00D23738" w:rsidRPr="001E5D35" w:rsidRDefault="00D23738" w:rsidP="00D358D2">
      <w:pPr>
        <w:spacing w:before="120" w:after="120"/>
        <w:ind w:left="698" w:firstLine="720"/>
        <w:jc w:val="both"/>
        <w:rPr>
          <w:sz w:val="26"/>
          <w:szCs w:val="26"/>
        </w:rPr>
      </w:pPr>
      <w:r w:rsidRPr="001E5D35">
        <w:rPr>
          <w:sz w:val="26"/>
          <w:szCs w:val="26"/>
        </w:rPr>
        <w:t>+ Bơm nước qua túi vải lọc 300 µm</w:t>
      </w:r>
      <w:r w:rsidR="001644CC">
        <w:rPr>
          <w:sz w:val="26"/>
          <w:szCs w:val="26"/>
        </w:rPr>
        <w:t>.</w:t>
      </w:r>
    </w:p>
    <w:p w:rsidR="00D23738" w:rsidRPr="001E5D35" w:rsidRDefault="00D23738" w:rsidP="00D358D2">
      <w:pPr>
        <w:spacing w:before="120" w:after="120"/>
        <w:ind w:left="698" w:firstLine="720"/>
        <w:jc w:val="both"/>
        <w:rPr>
          <w:sz w:val="26"/>
          <w:szCs w:val="26"/>
        </w:rPr>
      </w:pPr>
      <w:r w:rsidRPr="001E5D35">
        <w:rPr>
          <w:sz w:val="26"/>
          <w:szCs w:val="26"/>
        </w:rPr>
        <w:t xml:space="preserve">+ Để 2-3 ngày, cho ấu trùng nở hết. </w:t>
      </w:r>
    </w:p>
    <w:p w:rsidR="00D23738" w:rsidRPr="001E5D35" w:rsidRDefault="00D23738" w:rsidP="00D358D2">
      <w:pPr>
        <w:spacing w:before="120" w:after="120"/>
        <w:ind w:firstLine="1418"/>
        <w:jc w:val="both"/>
        <w:rPr>
          <w:sz w:val="26"/>
          <w:szCs w:val="26"/>
        </w:rPr>
      </w:pPr>
      <w:r w:rsidRPr="001E5D35">
        <w:rPr>
          <w:sz w:val="26"/>
          <w:szCs w:val="26"/>
        </w:rPr>
        <w:t>+ Diệt khuẩn bằng chlorine 30 ppm (30 kg chlorine/ 1.000 m</w:t>
      </w:r>
      <w:r w:rsidRPr="001E5D35">
        <w:rPr>
          <w:sz w:val="26"/>
          <w:szCs w:val="26"/>
          <w:vertAlign w:val="superscript"/>
        </w:rPr>
        <w:t>3</w:t>
      </w:r>
      <w:r w:rsidRPr="001E5D35">
        <w:rPr>
          <w:sz w:val="26"/>
          <w:szCs w:val="26"/>
        </w:rPr>
        <w:t xml:space="preserve"> nước). Thời điểm tạt: buổi chiều 15-16 h.</w:t>
      </w:r>
    </w:p>
    <w:p w:rsidR="00D23738" w:rsidRPr="001E5D35" w:rsidRDefault="00D23738" w:rsidP="00D358D2">
      <w:pPr>
        <w:spacing w:before="120" w:after="120"/>
        <w:ind w:left="698" w:firstLine="720"/>
        <w:jc w:val="both"/>
        <w:rPr>
          <w:sz w:val="26"/>
          <w:szCs w:val="26"/>
        </w:rPr>
      </w:pPr>
      <w:r w:rsidRPr="001E5D35">
        <w:rPr>
          <w:sz w:val="26"/>
          <w:szCs w:val="26"/>
        </w:rPr>
        <w:t>+ Chạy quạt mạnh liên tục trong 3 ngày (72 giờ)</w:t>
      </w:r>
      <w:r w:rsidR="001644CC">
        <w:rPr>
          <w:sz w:val="26"/>
          <w:szCs w:val="26"/>
        </w:rPr>
        <w:t>.</w:t>
      </w:r>
    </w:p>
    <w:p w:rsidR="00D23738" w:rsidRPr="001E5D35" w:rsidRDefault="00D23738" w:rsidP="00D358D2">
      <w:pPr>
        <w:spacing w:before="120" w:after="120"/>
        <w:ind w:firstLine="1418"/>
        <w:jc w:val="both"/>
        <w:rPr>
          <w:sz w:val="26"/>
          <w:szCs w:val="26"/>
        </w:rPr>
      </w:pPr>
      <w:r w:rsidRPr="001E5D35">
        <w:rPr>
          <w:sz w:val="26"/>
          <w:szCs w:val="26"/>
        </w:rPr>
        <w:t>+ Đến ngày thứ 4, dùng dolomit</w:t>
      </w:r>
      <w:r w:rsidR="0014535F" w:rsidRPr="001E5D35">
        <w:rPr>
          <w:sz w:val="26"/>
          <w:szCs w:val="26"/>
        </w:rPr>
        <w:t>e xử lý với liều lượng 100 kg/</w:t>
      </w:r>
      <w:r w:rsidR="003C2631" w:rsidRPr="001E5D35">
        <w:rPr>
          <w:sz w:val="26"/>
          <w:szCs w:val="26"/>
        </w:rPr>
        <w:t xml:space="preserve">1.000 </w:t>
      </w:r>
      <w:r w:rsidR="0014535F" w:rsidRPr="001E5D35">
        <w:rPr>
          <w:sz w:val="26"/>
          <w:szCs w:val="26"/>
        </w:rPr>
        <w:t>m</w:t>
      </w:r>
      <w:r w:rsidR="0014535F" w:rsidRPr="001E5D35">
        <w:rPr>
          <w:sz w:val="26"/>
          <w:szCs w:val="26"/>
          <w:vertAlign w:val="superscript"/>
        </w:rPr>
        <w:t>3</w:t>
      </w:r>
      <w:r w:rsidR="0014535F" w:rsidRPr="001E5D35">
        <w:rPr>
          <w:sz w:val="26"/>
          <w:szCs w:val="26"/>
        </w:rPr>
        <w:t xml:space="preserve"> nước, c</w:t>
      </w:r>
      <w:r w:rsidRPr="001E5D35">
        <w:rPr>
          <w:sz w:val="26"/>
          <w:szCs w:val="26"/>
        </w:rPr>
        <w:t>hạy quạt để phát tán đều dolomite.</w:t>
      </w:r>
      <w:r w:rsidR="0014535F" w:rsidRPr="001E5D35">
        <w:rPr>
          <w:sz w:val="26"/>
          <w:szCs w:val="26"/>
        </w:rPr>
        <w:t xml:space="preserve"> Kiểm tra độ kiềm đạt 100-120 mg CaCO</w:t>
      </w:r>
      <w:r w:rsidR="0014535F" w:rsidRPr="001E5D35">
        <w:rPr>
          <w:sz w:val="26"/>
          <w:szCs w:val="26"/>
          <w:vertAlign w:val="subscript"/>
        </w:rPr>
        <w:t>3</w:t>
      </w:r>
      <w:r w:rsidR="0014535F" w:rsidRPr="001E5D35">
        <w:rPr>
          <w:sz w:val="26"/>
          <w:szCs w:val="26"/>
        </w:rPr>
        <w:t xml:space="preserve">/L  là đạt yêu cầu. Nếu chưa đạt, bổ sung thêm vôi đá 25 </w:t>
      </w:r>
      <w:r w:rsidR="003C2631" w:rsidRPr="001E5D35">
        <w:rPr>
          <w:sz w:val="26"/>
          <w:szCs w:val="26"/>
        </w:rPr>
        <w:t>kg/1.000 m</w:t>
      </w:r>
      <w:r w:rsidR="003C2631" w:rsidRPr="001E5D35">
        <w:rPr>
          <w:sz w:val="26"/>
          <w:szCs w:val="26"/>
          <w:vertAlign w:val="superscript"/>
        </w:rPr>
        <w:t>3</w:t>
      </w:r>
      <w:r w:rsidR="003C2631" w:rsidRPr="001E5D35">
        <w:rPr>
          <w:sz w:val="26"/>
          <w:szCs w:val="26"/>
        </w:rPr>
        <w:t xml:space="preserve"> nước, hòa nước tạt đều lúc 20h, liên tục 2-3 ngày đến khi độ kiềm đạt yêu cầu.</w:t>
      </w:r>
    </w:p>
    <w:p w:rsidR="00D23738" w:rsidRPr="001E5D35" w:rsidRDefault="00D23738" w:rsidP="00D358D2">
      <w:pPr>
        <w:spacing w:before="120" w:after="120"/>
        <w:ind w:left="698" w:firstLine="720"/>
        <w:jc w:val="both"/>
        <w:rPr>
          <w:sz w:val="26"/>
          <w:szCs w:val="26"/>
        </w:rPr>
      </w:pPr>
      <w:r w:rsidRPr="001E5D35">
        <w:rPr>
          <w:sz w:val="26"/>
          <w:szCs w:val="26"/>
        </w:rPr>
        <w:t>+ Chà bạt toàn bộ bờ ao và đáy ao</w:t>
      </w:r>
      <w:r w:rsidR="001644CC">
        <w:rPr>
          <w:sz w:val="26"/>
          <w:szCs w:val="26"/>
        </w:rPr>
        <w:t>.</w:t>
      </w:r>
    </w:p>
    <w:p w:rsidR="00D23738" w:rsidRPr="001E5D35" w:rsidRDefault="00D23738" w:rsidP="00D358D2">
      <w:pPr>
        <w:spacing w:before="120" w:after="120"/>
        <w:ind w:left="698" w:firstLine="720"/>
        <w:jc w:val="both"/>
        <w:rPr>
          <w:sz w:val="26"/>
          <w:szCs w:val="26"/>
        </w:rPr>
      </w:pPr>
      <w:r w:rsidRPr="001E5D35">
        <w:rPr>
          <w:sz w:val="26"/>
          <w:szCs w:val="26"/>
        </w:rPr>
        <w:t xml:space="preserve">+ Chạy quạt để gom chất lắng cặn, không tan. </w:t>
      </w:r>
    </w:p>
    <w:p w:rsidR="00D23738" w:rsidRPr="001E5D35" w:rsidRDefault="004C6222" w:rsidP="001E5D35">
      <w:pPr>
        <w:spacing w:before="120" w:after="120"/>
        <w:jc w:val="both"/>
        <w:rPr>
          <w:sz w:val="26"/>
          <w:szCs w:val="26"/>
        </w:rPr>
      </w:pPr>
      <w:r w:rsidRPr="001E5D35">
        <w:rPr>
          <w:sz w:val="26"/>
          <w:szCs w:val="26"/>
        </w:rPr>
        <w:tab/>
      </w:r>
      <w:r w:rsidR="00D358D2">
        <w:rPr>
          <w:sz w:val="26"/>
          <w:szCs w:val="26"/>
        </w:rPr>
        <w:tab/>
      </w:r>
      <w:r w:rsidR="00D23738" w:rsidRPr="001E5D35">
        <w:rPr>
          <w:sz w:val="26"/>
          <w:szCs w:val="26"/>
        </w:rPr>
        <w:t>+ Siphon</w:t>
      </w:r>
      <w:r w:rsidR="009824E7" w:rsidRPr="001E5D35">
        <w:rPr>
          <w:sz w:val="26"/>
          <w:szCs w:val="26"/>
        </w:rPr>
        <w:t>e</w:t>
      </w:r>
      <w:r w:rsidR="00D23738" w:rsidRPr="001E5D35">
        <w:rPr>
          <w:sz w:val="26"/>
          <w:szCs w:val="26"/>
        </w:rPr>
        <w:t xml:space="preserve"> để loại bỏ</w:t>
      </w:r>
      <w:r w:rsidR="000260E8" w:rsidRPr="001E5D35">
        <w:rPr>
          <w:sz w:val="26"/>
          <w:szCs w:val="26"/>
        </w:rPr>
        <w:t>.</w:t>
      </w:r>
    </w:p>
    <w:p w:rsidR="003C2631" w:rsidRPr="001E5D35" w:rsidRDefault="003C2631" w:rsidP="00D358D2">
      <w:pPr>
        <w:spacing w:before="120" w:after="120"/>
        <w:ind w:firstLine="1418"/>
        <w:jc w:val="both"/>
        <w:rPr>
          <w:sz w:val="26"/>
          <w:szCs w:val="26"/>
        </w:rPr>
      </w:pPr>
      <w:r w:rsidRPr="001E5D35">
        <w:rPr>
          <w:sz w:val="26"/>
          <w:szCs w:val="26"/>
        </w:rPr>
        <w:t>+ Kiểm tra chất lượng nước trước khi thả tôm: pH =8,2-8,5; kiềm &gt;100 mg CaCO</w:t>
      </w:r>
      <w:r w:rsidRPr="001E5D35">
        <w:rPr>
          <w:sz w:val="26"/>
          <w:szCs w:val="26"/>
          <w:vertAlign w:val="subscript"/>
        </w:rPr>
        <w:t>3</w:t>
      </w:r>
      <w:r w:rsidRPr="001E5D35">
        <w:rPr>
          <w:sz w:val="26"/>
          <w:szCs w:val="26"/>
        </w:rPr>
        <w:t>/lít, nhiệt độ (để xác định thời gian ngâm túi chứa tôm cho cân bằng nhiệt) và oxy hòa tan (&gt;4 mg/L). Chỉ tiêu độ mặn đã được kiểm tra trước để cung cấp thông tin cho trại giống thuần tôm trước khi xuất trại.</w:t>
      </w:r>
    </w:p>
    <w:p w:rsidR="00461F5F" w:rsidRPr="001E5D35" w:rsidRDefault="00561AC2" w:rsidP="00D358D2">
      <w:pPr>
        <w:spacing w:before="120" w:after="120"/>
        <w:ind w:firstLine="709"/>
        <w:jc w:val="both"/>
        <w:rPr>
          <w:b/>
          <w:i/>
          <w:sz w:val="26"/>
          <w:szCs w:val="26"/>
          <w:lang w:val="cs-CZ"/>
        </w:rPr>
      </w:pPr>
      <w:r w:rsidRPr="001E5D35">
        <w:rPr>
          <w:b/>
          <w:i/>
          <w:sz w:val="26"/>
          <w:szCs w:val="26"/>
          <w:lang w:val="cs-CZ"/>
        </w:rPr>
        <w:t>4</w:t>
      </w:r>
      <w:r w:rsidR="00461F5F" w:rsidRPr="001E5D35">
        <w:rPr>
          <w:b/>
          <w:i/>
          <w:sz w:val="26"/>
          <w:szCs w:val="26"/>
          <w:lang w:val="cs-CZ"/>
        </w:rPr>
        <w:t>.2.2. Chọn giống và thả giống</w:t>
      </w:r>
    </w:p>
    <w:p w:rsidR="00927DED" w:rsidRPr="001E5D35" w:rsidRDefault="00927DED" w:rsidP="001E5D35">
      <w:pPr>
        <w:spacing w:before="120" w:after="120"/>
        <w:ind w:firstLine="709"/>
        <w:jc w:val="both"/>
        <w:rPr>
          <w:sz w:val="26"/>
          <w:szCs w:val="26"/>
          <w:lang w:val="cs-CZ"/>
        </w:rPr>
      </w:pPr>
      <w:r w:rsidRPr="001E5D35">
        <w:rPr>
          <w:sz w:val="26"/>
          <w:szCs w:val="26"/>
          <w:lang w:val="cs-CZ"/>
        </w:rPr>
        <w:tab/>
      </w:r>
      <w:r w:rsidR="00B911CC" w:rsidRPr="001E5D35">
        <w:rPr>
          <w:sz w:val="26"/>
          <w:szCs w:val="26"/>
          <w:lang w:val="cs-CZ"/>
        </w:rPr>
        <w:t>- Tôm giống</w:t>
      </w:r>
      <w:r w:rsidR="00B12F00" w:rsidRPr="001E5D35">
        <w:rPr>
          <w:sz w:val="26"/>
          <w:szCs w:val="26"/>
          <w:lang w:val="cs-CZ"/>
        </w:rPr>
        <w:t xml:space="preserve"> khỏe mạnh, 10-12 ngày tuổi (PL10-PL12). Thân tôm dài, cân đối, phụ bô hoàn chỉnh. Cơ thể có màu sắc tươi sáng, có sắc tố rõ ràng. Có phản xạ tốt với tiếng động hoặc tác động cơ học. Đường ru</w:t>
      </w:r>
      <w:r w:rsidRPr="001E5D35">
        <w:rPr>
          <w:sz w:val="26"/>
          <w:szCs w:val="26"/>
          <w:lang w:val="cs-CZ"/>
        </w:rPr>
        <w:t>ột đầy thức ăn,</w:t>
      </w:r>
      <w:r w:rsidR="00B12F00" w:rsidRPr="001E5D35">
        <w:rPr>
          <w:sz w:val="26"/>
          <w:szCs w:val="26"/>
          <w:lang w:val="cs-CZ"/>
        </w:rPr>
        <w:t xml:space="preserve"> </w:t>
      </w:r>
      <w:r w:rsidRPr="001E5D35">
        <w:rPr>
          <w:sz w:val="26"/>
          <w:szCs w:val="26"/>
          <w:lang w:val="cs-CZ"/>
        </w:rPr>
        <w:t>k</w:t>
      </w:r>
      <w:r w:rsidR="00B12F00" w:rsidRPr="001E5D35">
        <w:rPr>
          <w:sz w:val="26"/>
          <w:szCs w:val="26"/>
          <w:lang w:val="cs-CZ"/>
        </w:rPr>
        <w:t xml:space="preserve">ích cỡ đồng đều. </w:t>
      </w:r>
      <w:r w:rsidR="00DA1E9E" w:rsidRPr="001E5D35">
        <w:rPr>
          <w:sz w:val="26"/>
          <w:szCs w:val="26"/>
          <w:lang w:val="cs-CZ"/>
        </w:rPr>
        <w:t>Tôm không nhiễm các bệnh nguy hiểm như đốm trắng (WSD), đầu vàng (YHV), hoại tử gan tụy cấp tính (AHPND), hoại tử cơ quan tạo máu và biểu mô (IHNV), virus gây ra bệnh còi, chậm lớn (MBV, HPV).</w:t>
      </w:r>
      <w:r w:rsidR="009F759C" w:rsidRPr="001E5D35">
        <w:rPr>
          <w:sz w:val="26"/>
          <w:szCs w:val="26"/>
          <w:lang w:val="cs-CZ"/>
        </w:rPr>
        <w:t xml:space="preserve"> Yêu cầu kỹ thuật của tôm giống thực hiện theo theo TCVN 10257:2014 </w:t>
      </w:r>
      <w:r w:rsidRPr="001E5D35">
        <w:rPr>
          <w:sz w:val="26"/>
          <w:szCs w:val="26"/>
          <w:lang w:val="cs-CZ"/>
        </w:rPr>
        <w:t>t</w:t>
      </w:r>
      <w:r w:rsidR="009F759C" w:rsidRPr="001E5D35">
        <w:rPr>
          <w:sz w:val="26"/>
          <w:szCs w:val="26"/>
          <w:lang w:val="cs-CZ"/>
        </w:rPr>
        <w:t>ôm thẻ chân trắng</w:t>
      </w:r>
      <w:r w:rsidR="001644CC">
        <w:rPr>
          <w:sz w:val="26"/>
          <w:szCs w:val="26"/>
          <w:lang w:val="cs-CZ"/>
        </w:rPr>
        <w:t>.</w:t>
      </w:r>
    </w:p>
    <w:p w:rsidR="00561AC2" w:rsidRPr="001E5D35" w:rsidRDefault="00561AC2" w:rsidP="001E5D35">
      <w:pPr>
        <w:spacing w:before="120" w:after="120"/>
        <w:ind w:firstLine="709"/>
        <w:jc w:val="both"/>
        <w:rPr>
          <w:sz w:val="26"/>
          <w:szCs w:val="26"/>
          <w:lang w:val="cs-CZ"/>
        </w:rPr>
      </w:pPr>
      <w:r w:rsidRPr="001E5D35">
        <w:rPr>
          <w:sz w:val="26"/>
          <w:szCs w:val="26"/>
          <w:lang w:val="cs-CZ"/>
        </w:rPr>
        <w:t>- Tôm giống – Yêu cầu kỹ thuật.</w:t>
      </w:r>
    </w:p>
    <w:p w:rsidR="00D23738" w:rsidRPr="00A8336E" w:rsidRDefault="00927DED" w:rsidP="001E5D35">
      <w:pPr>
        <w:spacing w:before="120" w:after="120"/>
        <w:jc w:val="both"/>
        <w:rPr>
          <w:spacing w:val="-6"/>
          <w:sz w:val="26"/>
          <w:szCs w:val="26"/>
          <w:lang w:val="cs-CZ"/>
        </w:rPr>
      </w:pPr>
      <w:r w:rsidRPr="001E5D35">
        <w:rPr>
          <w:sz w:val="26"/>
          <w:szCs w:val="26"/>
          <w:lang w:val="cs-CZ"/>
        </w:rPr>
        <w:tab/>
      </w:r>
      <w:r w:rsidR="00C43C2E" w:rsidRPr="00A8336E">
        <w:rPr>
          <w:spacing w:val="-6"/>
          <w:sz w:val="26"/>
          <w:szCs w:val="26"/>
          <w:lang w:val="cs-CZ"/>
        </w:rPr>
        <w:t xml:space="preserve">- </w:t>
      </w:r>
      <w:r w:rsidR="009F759C" w:rsidRPr="00A8336E">
        <w:rPr>
          <w:spacing w:val="-6"/>
          <w:sz w:val="26"/>
          <w:szCs w:val="26"/>
          <w:lang w:val="cs-CZ"/>
        </w:rPr>
        <w:t xml:space="preserve">Kiểm tra các thông số môi trường ao nuôi và môi trường chứa tôm giống, đảm bảo chênh lệch </w:t>
      </w:r>
      <w:r w:rsidR="00C43C2E" w:rsidRPr="00A8336E">
        <w:rPr>
          <w:spacing w:val="-6"/>
          <w:sz w:val="26"/>
          <w:szCs w:val="26"/>
          <w:lang w:val="cs-CZ"/>
        </w:rPr>
        <w:t>nhiệt độ không quá ±</w:t>
      </w:r>
      <w:r w:rsidR="009F759C" w:rsidRPr="00A8336E">
        <w:rPr>
          <w:spacing w:val="-6"/>
          <w:sz w:val="26"/>
          <w:szCs w:val="26"/>
          <w:lang w:val="cs-CZ"/>
        </w:rPr>
        <w:t xml:space="preserve"> 2 </w:t>
      </w:r>
      <w:r w:rsidR="009F759C" w:rsidRPr="00A8336E">
        <w:rPr>
          <w:spacing w:val="-6"/>
          <w:sz w:val="26"/>
          <w:szCs w:val="26"/>
          <w:vertAlign w:val="superscript"/>
          <w:lang w:val="cs-CZ"/>
        </w:rPr>
        <w:t>o</w:t>
      </w:r>
      <w:r w:rsidR="009F759C" w:rsidRPr="00A8336E">
        <w:rPr>
          <w:spacing w:val="-6"/>
          <w:sz w:val="26"/>
          <w:szCs w:val="26"/>
          <w:lang w:val="cs-CZ"/>
        </w:rPr>
        <w:t>C, độ mặn</w:t>
      </w:r>
      <w:r w:rsidR="00C43C2E" w:rsidRPr="00A8336E">
        <w:rPr>
          <w:spacing w:val="-6"/>
          <w:sz w:val="26"/>
          <w:szCs w:val="26"/>
          <w:lang w:val="cs-CZ"/>
        </w:rPr>
        <w:t xml:space="preserve"> không quá</w:t>
      </w:r>
      <w:r w:rsidR="009F759C" w:rsidRPr="00A8336E">
        <w:rPr>
          <w:spacing w:val="-6"/>
          <w:sz w:val="26"/>
          <w:szCs w:val="26"/>
          <w:lang w:val="cs-CZ"/>
        </w:rPr>
        <w:t xml:space="preserve"> </w:t>
      </w:r>
      <w:r w:rsidR="00C43C2E" w:rsidRPr="00A8336E">
        <w:rPr>
          <w:spacing w:val="-6"/>
          <w:sz w:val="26"/>
          <w:szCs w:val="26"/>
          <w:lang w:val="cs-CZ"/>
        </w:rPr>
        <w:t xml:space="preserve">± </w:t>
      </w:r>
      <w:r w:rsidR="009F759C" w:rsidRPr="00A8336E">
        <w:rPr>
          <w:spacing w:val="-6"/>
          <w:sz w:val="26"/>
          <w:szCs w:val="26"/>
          <w:lang w:val="cs-CZ"/>
        </w:rPr>
        <w:t>5 ppt</w:t>
      </w:r>
      <w:r w:rsidR="00C43C2E" w:rsidRPr="00A8336E">
        <w:rPr>
          <w:spacing w:val="-6"/>
          <w:sz w:val="26"/>
          <w:szCs w:val="26"/>
          <w:lang w:val="cs-CZ"/>
        </w:rPr>
        <w:t xml:space="preserve"> và pH không quá ± 0,5.</w:t>
      </w:r>
    </w:p>
    <w:p w:rsidR="00561AC2" w:rsidRPr="001E5D35" w:rsidRDefault="00927DED" w:rsidP="001E5D35">
      <w:pPr>
        <w:spacing w:before="120" w:after="120"/>
        <w:jc w:val="both"/>
        <w:rPr>
          <w:sz w:val="26"/>
          <w:szCs w:val="26"/>
          <w:lang w:val="cs-CZ"/>
        </w:rPr>
      </w:pPr>
      <w:r w:rsidRPr="001E5D35">
        <w:rPr>
          <w:sz w:val="26"/>
          <w:szCs w:val="26"/>
          <w:lang w:val="cs-CZ"/>
        </w:rPr>
        <w:lastRenderedPageBreak/>
        <w:tab/>
      </w:r>
      <w:r w:rsidR="000F2E1B" w:rsidRPr="001E5D35">
        <w:rPr>
          <w:sz w:val="26"/>
          <w:szCs w:val="26"/>
          <w:lang w:val="cs-CZ"/>
        </w:rPr>
        <w:t xml:space="preserve">- Mật độ thả: </w:t>
      </w:r>
    </w:p>
    <w:p w:rsidR="00561AC2" w:rsidRPr="001644CC" w:rsidRDefault="00561AC2" w:rsidP="001E5D35">
      <w:pPr>
        <w:spacing w:before="120" w:after="120"/>
        <w:jc w:val="both"/>
        <w:rPr>
          <w:sz w:val="26"/>
          <w:szCs w:val="26"/>
          <w:lang w:val="cs-CZ"/>
        </w:rPr>
      </w:pPr>
      <w:r w:rsidRPr="001E5D35">
        <w:rPr>
          <w:sz w:val="26"/>
          <w:szCs w:val="26"/>
          <w:lang w:val="cs-CZ"/>
        </w:rPr>
        <w:tab/>
      </w:r>
      <w:r w:rsidRPr="001E5D35">
        <w:rPr>
          <w:sz w:val="26"/>
          <w:szCs w:val="26"/>
          <w:lang w:val="cs-CZ"/>
        </w:rPr>
        <w:tab/>
        <w:t>+ Giai đoạn ương: 2.000-2.500 con PL12/m</w:t>
      </w:r>
      <w:r w:rsidRPr="001E5D35">
        <w:rPr>
          <w:sz w:val="26"/>
          <w:szCs w:val="26"/>
          <w:vertAlign w:val="superscript"/>
          <w:lang w:val="cs-CZ"/>
        </w:rPr>
        <w:t>2</w:t>
      </w:r>
      <w:r w:rsidR="001644CC">
        <w:rPr>
          <w:sz w:val="26"/>
          <w:szCs w:val="26"/>
          <w:lang w:val="cs-CZ"/>
        </w:rPr>
        <w:t>.</w:t>
      </w:r>
    </w:p>
    <w:p w:rsidR="00C43C2E" w:rsidRPr="001E5D35" w:rsidRDefault="00561AC2" w:rsidP="001E5D35">
      <w:pPr>
        <w:spacing w:before="120" w:after="120"/>
        <w:jc w:val="both"/>
        <w:rPr>
          <w:sz w:val="26"/>
          <w:szCs w:val="26"/>
          <w:lang w:val="cs-CZ"/>
        </w:rPr>
      </w:pPr>
      <w:r w:rsidRPr="001E5D35">
        <w:rPr>
          <w:sz w:val="26"/>
          <w:szCs w:val="26"/>
          <w:lang w:val="cs-CZ"/>
        </w:rPr>
        <w:tab/>
      </w:r>
      <w:r w:rsidRPr="001E5D35">
        <w:rPr>
          <w:sz w:val="26"/>
          <w:szCs w:val="26"/>
          <w:lang w:val="cs-CZ"/>
        </w:rPr>
        <w:tab/>
        <w:t>+ Giai đoạn nuôi: 15</w:t>
      </w:r>
      <w:r w:rsidR="00C43C2E" w:rsidRPr="001E5D35">
        <w:rPr>
          <w:sz w:val="26"/>
          <w:szCs w:val="26"/>
          <w:lang w:val="cs-CZ"/>
        </w:rPr>
        <w:t>0</w:t>
      </w:r>
      <w:r w:rsidR="000F2E1B" w:rsidRPr="001E5D35">
        <w:rPr>
          <w:sz w:val="26"/>
          <w:szCs w:val="26"/>
          <w:lang w:val="cs-CZ"/>
        </w:rPr>
        <w:t>-</w:t>
      </w:r>
      <w:r w:rsidRPr="001E5D35">
        <w:rPr>
          <w:sz w:val="26"/>
          <w:szCs w:val="26"/>
          <w:lang w:val="cs-CZ"/>
        </w:rPr>
        <w:t>2</w:t>
      </w:r>
      <w:r w:rsidR="00C43C2E" w:rsidRPr="001E5D35">
        <w:rPr>
          <w:sz w:val="26"/>
          <w:szCs w:val="26"/>
          <w:lang w:val="cs-CZ"/>
        </w:rPr>
        <w:t>00 con PL12/m</w:t>
      </w:r>
      <w:r w:rsidR="00C43C2E" w:rsidRPr="001E5D35">
        <w:rPr>
          <w:sz w:val="26"/>
          <w:szCs w:val="26"/>
          <w:vertAlign w:val="superscript"/>
          <w:lang w:val="cs-CZ"/>
        </w:rPr>
        <w:t>2</w:t>
      </w:r>
      <w:r w:rsidR="00C43C2E" w:rsidRPr="001E5D35">
        <w:rPr>
          <w:sz w:val="26"/>
          <w:szCs w:val="26"/>
          <w:lang w:val="cs-CZ"/>
        </w:rPr>
        <w:t xml:space="preserve">. </w:t>
      </w:r>
      <w:r w:rsidRPr="001E5D35">
        <w:rPr>
          <w:sz w:val="26"/>
          <w:szCs w:val="26"/>
          <w:lang w:val="cs-CZ"/>
        </w:rPr>
        <w:t>(tính tôm sang)</w:t>
      </w:r>
      <w:r w:rsidR="001644CC">
        <w:rPr>
          <w:sz w:val="26"/>
          <w:szCs w:val="26"/>
          <w:lang w:val="cs-CZ"/>
        </w:rPr>
        <w:t>.</w:t>
      </w:r>
    </w:p>
    <w:p w:rsidR="00C43C2E" w:rsidRPr="001E5D35" w:rsidRDefault="00561AC2" w:rsidP="00D358D2">
      <w:pPr>
        <w:spacing w:before="120" w:after="120"/>
        <w:ind w:firstLine="720"/>
        <w:jc w:val="both"/>
        <w:rPr>
          <w:b/>
          <w:i/>
          <w:sz w:val="26"/>
          <w:szCs w:val="26"/>
        </w:rPr>
      </w:pPr>
      <w:r w:rsidRPr="001E5D35">
        <w:rPr>
          <w:b/>
          <w:i/>
          <w:sz w:val="26"/>
          <w:szCs w:val="26"/>
        </w:rPr>
        <w:t>4</w:t>
      </w:r>
      <w:r w:rsidR="00C43C2E" w:rsidRPr="001E5D35">
        <w:rPr>
          <w:b/>
          <w:i/>
          <w:sz w:val="26"/>
          <w:szCs w:val="26"/>
        </w:rPr>
        <w:t>.2.3. Quản lý, chăm sóc ao ương</w:t>
      </w:r>
    </w:p>
    <w:p w:rsidR="00D23738" w:rsidRPr="001E5D35" w:rsidRDefault="00D23738" w:rsidP="001E5D35">
      <w:pPr>
        <w:spacing w:before="120" w:after="120"/>
        <w:ind w:firstLine="720"/>
        <w:jc w:val="both"/>
        <w:rPr>
          <w:sz w:val="26"/>
          <w:szCs w:val="26"/>
        </w:rPr>
      </w:pPr>
      <w:r w:rsidRPr="001E5D35">
        <w:rPr>
          <w:sz w:val="26"/>
          <w:szCs w:val="26"/>
          <w:lang w:val="cs-CZ"/>
        </w:rPr>
        <w:t xml:space="preserve">- </w:t>
      </w:r>
      <w:r w:rsidRPr="001E5D35">
        <w:rPr>
          <w:sz w:val="26"/>
          <w:szCs w:val="26"/>
        </w:rPr>
        <w:t>Cho tôm ăn bằng tay mỗi</w:t>
      </w:r>
      <w:r w:rsidR="00C43C2E" w:rsidRPr="001E5D35">
        <w:rPr>
          <w:sz w:val="26"/>
          <w:szCs w:val="26"/>
        </w:rPr>
        <w:t xml:space="preserve"> ngày 4-5 lần. Sử dụng thức ăn công nghiệp có hàm lượng protein &gt;42%, kích cỡ nhỏ (số 0 cho những ngày đầu, tăng dần lên trong thời gian nuôi theo hướng dẫn của nhà sản xuất)</w:t>
      </w:r>
      <w:r w:rsidRPr="001E5D35">
        <w:rPr>
          <w:sz w:val="26"/>
          <w:szCs w:val="26"/>
        </w:rPr>
        <w:t xml:space="preserve">. Lượng thức ăn sử dụng: 2,5 kg cho 100.000 con giống ở ngày nuôi thứ nhất; từ ngày thứ 2 đến ngày 20 mỗi ngày tăng 0,2 kg thứ ăn/100.000 con giống, từ ngày 21 đến ngày 30 mỗi ngày tăng 0,5 kg thức ăn/100.000 con giống. </w:t>
      </w:r>
    </w:p>
    <w:p w:rsidR="00D23738" w:rsidRPr="001E5D35" w:rsidRDefault="00D23738" w:rsidP="001E5D35">
      <w:pPr>
        <w:spacing w:before="120" w:after="120"/>
        <w:ind w:firstLine="720"/>
        <w:jc w:val="both"/>
        <w:rPr>
          <w:sz w:val="26"/>
          <w:szCs w:val="26"/>
        </w:rPr>
      </w:pPr>
      <w:r w:rsidRPr="001E5D35">
        <w:rPr>
          <w:sz w:val="26"/>
          <w:szCs w:val="26"/>
        </w:rPr>
        <w:t>- Chạy 1 giàn quạt, hệ thống sục khí đáy: 24/24</w:t>
      </w:r>
      <w:r w:rsidR="001644CC">
        <w:rPr>
          <w:sz w:val="26"/>
          <w:szCs w:val="26"/>
        </w:rPr>
        <w:t>.</w:t>
      </w:r>
    </w:p>
    <w:p w:rsidR="00D23738" w:rsidRPr="001E5D35" w:rsidRDefault="00D23738" w:rsidP="001E5D35">
      <w:pPr>
        <w:spacing w:before="120" w:after="120"/>
        <w:ind w:firstLine="720"/>
        <w:jc w:val="both"/>
        <w:rPr>
          <w:sz w:val="26"/>
          <w:szCs w:val="26"/>
        </w:rPr>
      </w:pPr>
      <w:r w:rsidRPr="001E5D35">
        <w:rPr>
          <w:sz w:val="26"/>
          <w:szCs w:val="26"/>
        </w:rPr>
        <w:t>- Tạt khoáng: 5-10 kg/ao</w:t>
      </w:r>
      <w:r w:rsidR="001571CB" w:rsidRPr="001E5D35">
        <w:rPr>
          <w:sz w:val="26"/>
          <w:szCs w:val="26"/>
        </w:rPr>
        <w:t xml:space="preserve"> 1.000 m</w:t>
      </w:r>
      <w:r w:rsidR="001571CB" w:rsidRPr="001E5D35">
        <w:rPr>
          <w:sz w:val="26"/>
          <w:szCs w:val="26"/>
          <w:vertAlign w:val="superscript"/>
        </w:rPr>
        <w:t>3</w:t>
      </w:r>
      <w:r w:rsidRPr="001E5D35">
        <w:rPr>
          <w:sz w:val="26"/>
          <w:szCs w:val="26"/>
        </w:rPr>
        <w:t xml:space="preserve"> (16h30)</w:t>
      </w:r>
      <w:r w:rsidR="001571CB" w:rsidRPr="001E5D35">
        <w:rPr>
          <w:sz w:val="26"/>
          <w:szCs w:val="26"/>
        </w:rPr>
        <w:t>, định kỳ 2-3 ngày/lần</w:t>
      </w:r>
      <w:r w:rsidR="001644CC">
        <w:rPr>
          <w:sz w:val="26"/>
          <w:szCs w:val="26"/>
        </w:rPr>
        <w:t>.</w:t>
      </w:r>
    </w:p>
    <w:p w:rsidR="001571CB" w:rsidRPr="001E5D35" w:rsidRDefault="00D23738" w:rsidP="001E5D35">
      <w:pPr>
        <w:spacing w:before="120" w:after="120"/>
        <w:ind w:firstLine="720"/>
        <w:jc w:val="both"/>
        <w:rPr>
          <w:sz w:val="26"/>
          <w:szCs w:val="26"/>
          <w:lang w:val="nl-NL"/>
        </w:rPr>
      </w:pPr>
      <w:r w:rsidRPr="001E5D35">
        <w:rPr>
          <w:sz w:val="26"/>
          <w:szCs w:val="26"/>
        </w:rPr>
        <w:t xml:space="preserve">- Theo dõi môi trường </w:t>
      </w:r>
      <w:r w:rsidR="001571CB" w:rsidRPr="001E5D35">
        <w:rPr>
          <w:sz w:val="26"/>
          <w:szCs w:val="26"/>
        </w:rPr>
        <w:t xml:space="preserve">nước ao (pH, độ kiềm, amonia, nitrite) </w:t>
      </w:r>
      <w:r w:rsidRPr="001E5D35">
        <w:rPr>
          <w:sz w:val="26"/>
          <w:szCs w:val="26"/>
        </w:rPr>
        <w:t>để điều chỉnh cho phù hợp.</w:t>
      </w:r>
      <w:r w:rsidR="001571CB" w:rsidRPr="001E5D35">
        <w:rPr>
          <w:sz w:val="26"/>
          <w:szCs w:val="26"/>
        </w:rPr>
        <w:t xml:space="preserve"> </w:t>
      </w:r>
      <w:r w:rsidR="001571CB" w:rsidRPr="001E5D35">
        <w:rPr>
          <w:sz w:val="26"/>
          <w:szCs w:val="26"/>
          <w:lang w:val="nl-NL"/>
        </w:rPr>
        <w:t>Dùng dolomite và vôi đá CaCO</w:t>
      </w:r>
      <w:r w:rsidR="001571CB" w:rsidRPr="001E5D35">
        <w:rPr>
          <w:sz w:val="26"/>
          <w:szCs w:val="26"/>
          <w:vertAlign w:val="subscript"/>
          <w:lang w:val="nl-NL"/>
        </w:rPr>
        <w:t>3</w:t>
      </w:r>
      <w:r w:rsidR="001571CB" w:rsidRPr="001E5D35">
        <w:rPr>
          <w:sz w:val="26"/>
          <w:szCs w:val="26"/>
          <w:lang w:val="nl-NL"/>
        </w:rPr>
        <w:t xml:space="preserve"> (30 kg/1.000 m</w:t>
      </w:r>
      <w:r w:rsidR="001571CB" w:rsidRPr="001E5D35">
        <w:rPr>
          <w:sz w:val="26"/>
          <w:szCs w:val="26"/>
          <w:vertAlign w:val="superscript"/>
          <w:lang w:val="nl-NL"/>
        </w:rPr>
        <w:t>2</w:t>
      </w:r>
      <w:r w:rsidR="001571CB" w:rsidRPr="001E5D35">
        <w:rPr>
          <w:sz w:val="26"/>
          <w:szCs w:val="26"/>
          <w:lang w:val="nl-NL"/>
        </w:rPr>
        <w:t>/lần, 2-3 lần/tuần) để ổn định hệ đệm và tăng độ kiềm của nước.</w:t>
      </w:r>
    </w:p>
    <w:p w:rsidR="005407A8" w:rsidRPr="001E5D35" w:rsidRDefault="001571CB" w:rsidP="001E5D35">
      <w:pPr>
        <w:spacing w:before="120" w:after="120"/>
        <w:ind w:firstLine="720"/>
        <w:jc w:val="both"/>
        <w:rPr>
          <w:sz w:val="26"/>
          <w:szCs w:val="26"/>
          <w:lang w:val="nl-NL"/>
        </w:rPr>
      </w:pPr>
      <w:r w:rsidRPr="001E5D35">
        <w:rPr>
          <w:sz w:val="26"/>
          <w:szCs w:val="26"/>
          <w:lang w:val="nl-NL"/>
        </w:rPr>
        <w:t>- Sử dụng giải pháp tăng cường sức khỏe tôm nuôi, ngăn ngừa bệnh xuất hiện trong quá trình nuôi.</w:t>
      </w:r>
      <w:r w:rsidR="00A07567" w:rsidRPr="001E5D35">
        <w:rPr>
          <w:sz w:val="26"/>
          <w:szCs w:val="26"/>
          <w:lang w:val="nl-NL"/>
        </w:rPr>
        <w:t xml:space="preserve"> Kể từ ngày ương thứ 7, khi tôm ăn thức ăn số 1 trở đi</w:t>
      </w:r>
      <w:r w:rsidRPr="001E5D35">
        <w:rPr>
          <w:sz w:val="26"/>
          <w:szCs w:val="26"/>
          <w:lang w:val="nl-NL"/>
        </w:rPr>
        <w:t>, định kỳ 5-7 ngày/lần bổ sung thêm men tiêu hóa và giải độc gan</w:t>
      </w:r>
      <w:r w:rsidR="005407A8" w:rsidRPr="001E5D35">
        <w:rPr>
          <w:sz w:val="26"/>
          <w:szCs w:val="26"/>
          <w:lang w:val="nl-NL"/>
        </w:rPr>
        <w:t>,</w:t>
      </w:r>
      <w:r w:rsidRPr="001E5D35">
        <w:rPr>
          <w:sz w:val="26"/>
          <w:szCs w:val="26"/>
          <w:lang w:val="nl-NL"/>
        </w:rPr>
        <w:t xml:space="preserve"> cho ăn 2 lần/ngày</w:t>
      </w:r>
      <w:r w:rsidR="001644CC">
        <w:rPr>
          <w:sz w:val="26"/>
          <w:szCs w:val="26"/>
          <w:lang w:val="nl-NL"/>
        </w:rPr>
        <w:t>.</w:t>
      </w:r>
    </w:p>
    <w:p w:rsidR="00D23738" w:rsidRPr="001E5D35" w:rsidRDefault="00D23738" w:rsidP="001E5D35">
      <w:pPr>
        <w:spacing w:before="120" w:after="120"/>
        <w:ind w:firstLine="720"/>
        <w:jc w:val="both"/>
        <w:rPr>
          <w:sz w:val="26"/>
          <w:szCs w:val="26"/>
        </w:rPr>
      </w:pPr>
      <w:r w:rsidRPr="001E5D35">
        <w:rPr>
          <w:sz w:val="26"/>
          <w:szCs w:val="26"/>
        </w:rPr>
        <w:t>- Giai đoạn ương: 25-30 ngày/đợt. Khi tôm đạt kích cỡ trung bình 800-1.200 con/kg thì tiến hành thu chuyển sang nuôi thương phẩm.</w:t>
      </w:r>
    </w:p>
    <w:p w:rsidR="006B1306" w:rsidRPr="001E5D35" w:rsidRDefault="00AC569C" w:rsidP="00D358D2">
      <w:pPr>
        <w:spacing w:before="120" w:after="120"/>
        <w:ind w:firstLine="720"/>
        <w:jc w:val="both"/>
        <w:rPr>
          <w:b/>
          <w:i/>
          <w:sz w:val="26"/>
          <w:szCs w:val="26"/>
        </w:rPr>
      </w:pPr>
      <w:r w:rsidRPr="001E5D35">
        <w:rPr>
          <w:b/>
          <w:i/>
          <w:sz w:val="26"/>
          <w:szCs w:val="26"/>
        </w:rPr>
        <w:t>4</w:t>
      </w:r>
      <w:r w:rsidR="006B1306" w:rsidRPr="001E5D35">
        <w:rPr>
          <w:b/>
          <w:i/>
          <w:sz w:val="26"/>
          <w:szCs w:val="26"/>
        </w:rPr>
        <w:t>.2.4. San chuyển tôm từ ao ương sang ao nuôi thương phẩm</w:t>
      </w:r>
    </w:p>
    <w:p w:rsidR="00AC569C" w:rsidRPr="001E5D35" w:rsidRDefault="00AC569C" w:rsidP="001E5D35">
      <w:pPr>
        <w:spacing w:before="120" w:after="120"/>
        <w:jc w:val="both"/>
        <w:rPr>
          <w:sz w:val="26"/>
          <w:szCs w:val="26"/>
        </w:rPr>
      </w:pPr>
      <w:r w:rsidRPr="001E5D35">
        <w:rPr>
          <w:sz w:val="26"/>
          <w:szCs w:val="26"/>
        </w:rPr>
        <w:tab/>
        <w:t xml:space="preserve">Chuẩn bị ao nuôi để chuyển tôm sang: các bước chuẩn bị ao nuôi thực hiện như đã đề cập ở mục 4.2.1. </w:t>
      </w:r>
    </w:p>
    <w:p w:rsidR="00D23738" w:rsidRPr="001E5D35" w:rsidRDefault="00D23738" w:rsidP="001E5D35">
      <w:pPr>
        <w:spacing w:before="120" w:after="120"/>
        <w:ind w:firstLine="720"/>
        <w:jc w:val="both"/>
        <w:rPr>
          <w:sz w:val="26"/>
          <w:szCs w:val="26"/>
        </w:rPr>
      </w:pPr>
      <w:r w:rsidRPr="001E5D35">
        <w:rPr>
          <w:sz w:val="26"/>
          <w:szCs w:val="26"/>
        </w:rPr>
        <w:t xml:space="preserve">- Kỹ thuật </w:t>
      </w:r>
      <w:r w:rsidR="006F0334" w:rsidRPr="001E5D35">
        <w:rPr>
          <w:sz w:val="26"/>
          <w:szCs w:val="26"/>
        </w:rPr>
        <w:t xml:space="preserve">san </w:t>
      </w:r>
      <w:r w:rsidRPr="001E5D35">
        <w:rPr>
          <w:sz w:val="26"/>
          <w:szCs w:val="26"/>
        </w:rPr>
        <w:t>chuyển tôm từ ao ương sang ao nuôi:</w:t>
      </w:r>
    </w:p>
    <w:p w:rsidR="006F0334" w:rsidRPr="001E5D35" w:rsidRDefault="00D23738" w:rsidP="007907EF">
      <w:pPr>
        <w:spacing w:before="120" w:after="120"/>
        <w:ind w:firstLine="1440"/>
        <w:jc w:val="both"/>
        <w:rPr>
          <w:sz w:val="26"/>
          <w:szCs w:val="26"/>
        </w:rPr>
      </w:pPr>
      <w:r w:rsidRPr="001E5D35">
        <w:rPr>
          <w:sz w:val="26"/>
          <w:szCs w:val="26"/>
        </w:rPr>
        <w:t xml:space="preserve">+ Kiểm tra chất lượng nước </w:t>
      </w:r>
      <w:r w:rsidR="006F0334" w:rsidRPr="001E5D35">
        <w:rPr>
          <w:sz w:val="26"/>
          <w:szCs w:val="26"/>
        </w:rPr>
        <w:t xml:space="preserve">ở ao ương và </w:t>
      </w:r>
      <w:r w:rsidRPr="001E5D35">
        <w:rPr>
          <w:sz w:val="26"/>
          <w:szCs w:val="26"/>
        </w:rPr>
        <w:t>ao</w:t>
      </w:r>
      <w:r w:rsidR="006F0334" w:rsidRPr="001E5D35">
        <w:rPr>
          <w:sz w:val="26"/>
          <w:szCs w:val="26"/>
        </w:rPr>
        <w:t xml:space="preserve"> nuôi, đảm bảo các chỉ tiêu </w:t>
      </w:r>
      <w:r w:rsidRPr="001E5D35">
        <w:rPr>
          <w:sz w:val="26"/>
          <w:szCs w:val="26"/>
        </w:rPr>
        <w:t xml:space="preserve">độ kiềm, độ mặn, nhiệt độ tương đồng ở 2 ao. </w:t>
      </w:r>
    </w:p>
    <w:p w:rsidR="006F0334" w:rsidRPr="001E5D35" w:rsidRDefault="006F0334" w:rsidP="007907EF">
      <w:pPr>
        <w:spacing w:before="120" w:after="120"/>
        <w:ind w:firstLine="1418"/>
        <w:jc w:val="both"/>
        <w:rPr>
          <w:sz w:val="26"/>
          <w:szCs w:val="26"/>
        </w:rPr>
      </w:pPr>
      <w:r w:rsidRPr="001E5D35">
        <w:rPr>
          <w:sz w:val="26"/>
          <w:szCs w:val="26"/>
        </w:rPr>
        <w:t xml:space="preserve">+ </w:t>
      </w:r>
      <w:r w:rsidR="00D23738" w:rsidRPr="001E5D35">
        <w:rPr>
          <w:sz w:val="26"/>
          <w:szCs w:val="26"/>
        </w:rPr>
        <w:t>Kiểm tra</w:t>
      </w:r>
      <w:r w:rsidRPr="001E5D35">
        <w:rPr>
          <w:sz w:val="26"/>
          <w:szCs w:val="26"/>
        </w:rPr>
        <w:t xml:space="preserve"> tình hình sức khỏe của tôm: tôm khỏe, không bị mềm vỏ</w:t>
      </w:r>
      <w:r w:rsidR="00D23738" w:rsidRPr="001E5D35">
        <w:rPr>
          <w:sz w:val="26"/>
          <w:szCs w:val="26"/>
        </w:rPr>
        <w:t xml:space="preserve">, </w:t>
      </w:r>
      <w:r w:rsidRPr="001E5D35">
        <w:rPr>
          <w:sz w:val="26"/>
          <w:szCs w:val="26"/>
        </w:rPr>
        <w:t>không bị đục cơ hoặc chết khi để búng nhảy trong lòng bàn tay 30-40 giây.</w:t>
      </w:r>
    </w:p>
    <w:p w:rsidR="00D23738" w:rsidRPr="001E5D35" w:rsidRDefault="00D23738" w:rsidP="007907EF">
      <w:pPr>
        <w:spacing w:before="120" w:after="120"/>
        <w:ind w:left="698" w:firstLine="720"/>
        <w:jc w:val="both"/>
        <w:rPr>
          <w:sz w:val="26"/>
          <w:szCs w:val="26"/>
        </w:rPr>
      </w:pPr>
      <w:r w:rsidRPr="001E5D35">
        <w:rPr>
          <w:sz w:val="26"/>
          <w:szCs w:val="26"/>
        </w:rPr>
        <w:t>+ Tạt Vitamin C ở cả 2 ao (2 kg/ao)</w:t>
      </w:r>
      <w:r w:rsidR="001644CC">
        <w:rPr>
          <w:sz w:val="26"/>
          <w:szCs w:val="26"/>
        </w:rPr>
        <w:t>.</w:t>
      </w:r>
    </w:p>
    <w:p w:rsidR="00AC569C" w:rsidRPr="001E5D35" w:rsidRDefault="00D23738" w:rsidP="007907EF">
      <w:pPr>
        <w:spacing w:before="120" w:after="120"/>
        <w:ind w:firstLine="1418"/>
        <w:jc w:val="both"/>
        <w:rPr>
          <w:sz w:val="26"/>
          <w:szCs w:val="26"/>
        </w:rPr>
      </w:pPr>
      <w:r w:rsidRPr="001E5D35">
        <w:rPr>
          <w:sz w:val="26"/>
          <w:szCs w:val="26"/>
        </w:rPr>
        <w:t xml:space="preserve">+ Dùng lưới có mắt nhỏ gom tôm lại góc ao, vớt tôm bằng vợt mềm. </w:t>
      </w:r>
      <w:r w:rsidR="006F0334" w:rsidRPr="001E5D35">
        <w:rPr>
          <w:sz w:val="26"/>
          <w:szCs w:val="26"/>
        </w:rPr>
        <w:t xml:space="preserve">Xác định kích cỡ và </w:t>
      </w:r>
      <w:r w:rsidRPr="001E5D35">
        <w:rPr>
          <w:sz w:val="26"/>
          <w:szCs w:val="26"/>
        </w:rPr>
        <w:t xml:space="preserve">số lượng </w:t>
      </w:r>
      <w:r w:rsidR="006F0334" w:rsidRPr="001E5D35">
        <w:rPr>
          <w:sz w:val="26"/>
          <w:szCs w:val="26"/>
        </w:rPr>
        <w:t xml:space="preserve">tôm </w:t>
      </w:r>
      <w:r w:rsidRPr="001E5D35">
        <w:rPr>
          <w:sz w:val="26"/>
          <w:szCs w:val="26"/>
        </w:rPr>
        <w:t xml:space="preserve">cần chuyển. </w:t>
      </w:r>
    </w:p>
    <w:p w:rsidR="00AC569C" w:rsidRPr="007907EF" w:rsidRDefault="00BA546F" w:rsidP="007907EF">
      <w:pPr>
        <w:spacing w:before="120" w:after="120"/>
        <w:ind w:firstLine="1418"/>
        <w:jc w:val="both"/>
        <w:rPr>
          <w:spacing w:val="-4"/>
          <w:sz w:val="26"/>
          <w:szCs w:val="26"/>
        </w:rPr>
      </w:pPr>
      <w:r w:rsidRPr="007907EF">
        <w:rPr>
          <w:spacing w:val="-4"/>
          <w:sz w:val="26"/>
          <w:szCs w:val="26"/>
        </w:rPr>
        <w:t>+ Tăng cường tạt khoáng</w:t>
      </w:r>
      <w:r w:rsidR="00AC569C" w:rsidRPr="007907EF">
        <w:rPr>
          <w:spacing w:val="-4"/>
          <w:sz w:val="26"/>
          <w:szCs w:val="26"/>
        </w:rPr>
        <w:t>,</w:t>
      </w:r>
      <w:r w:rsidRPr="007907EF">
        <w:rPr>
          <w:spacing w:val="-4"/>
          <w:sz w:val="26"/>
          <w:szCs w:val="26"/>
        </w:rPr>
        <w:t xml:space="preserve"> </w:t>
      </w:r>
      <w:r w:rsidR="00AC569C" w:rsidRPr="007907EF">
        <w:rPr>
          <w:spacing w:val="-4"/>
          <w:sz w:val="26"/>
          <w:szCs w:val="26"/>
        </w:rPr>
        <w:t>k</w:t>
      </w:r>
      <w:r w:rsidRPr="007907EF">
        <w:rPr>
          <w:spacing w:val="-4"/>
          <w:sz w:val="26"/>
          <w:szCs w:val="26"/>
        </w:rPr>
        <w:t>ali</w:t>
      </w:r>
      <w:r w:rsidR="00AC569C" w:rsidRPr="007907EF">
        <w:rPr>
          <w:spacing w:val="-4"/>
          <w:sz w:val="26"/>
          <w:szCs w:val="26"/>
        </w:rPr>
        <w:t>, canxi, magie liều lượng theo nhà sản xuất.</w:t>
      </w:r>
    </w:p>
    <w:p w:rsidR="00D23738" w:rsidRPr="001E5D35" w:rsidRDefault="00D23738" w:rsidP="007907EF">
      <w:pPr>
        <w:spacing w:before="120" w:after="120"/>
        <w:ind w:left="698" w:firstLine="720"/>
        <w:jc w:val="both"/>
        <w:rPr>
          <w:sz w:val="26"/>
          <w:szCs w:val="26"/>
        </w:rPr>
      </w:pPr>
      <w:r w:rsidRPr="001E5D35">
        <w:rPr>
          <w:sz w:val="26"/>
          <w:szCs w:val="26"/>
        </w:rPr>
        <w:t>+ Ngưng cho tôm ăn 1 cữ</w:t>
      </w:r>
      <w:r w:rsidR="004748EE" w:rsidRPr="001E5D35">
        <w:rPr>
          <w:sz w:val="26"/>
          <w:szCs w:val="26"/>
        </w:rPr>
        <w:t xml:space="preserve"> trước khi san tôm</w:t>
      </w:r>
      <w:r w:rsidR="001644CC">
        <w:rPr>
          <w:sz w:val="26"/>
          <w:szCs w:val="26"/>
        </w:rPr>
        <w:t>.</w:t>
      </w:r>
    </w:p>
    <w:p w:rsidR="006F0334" w:rsidRPr="001E5D35" w:rsidRDefault="00AC569C" w:rsidP="00D358D2">
      <w:pPr>
        <w:spacing w:before="120" w:after="120"/>
        <w:ind w:firstLine="720"/>
        <w:jc w:val="both"/>
        <w:rPr>
          <w:sz w:val="26"/>
          <w:szCs w:val="26"/>
          <w:lang w:val="nl-NL"/>
        </w:rPr>
      </w:pPr>
      <w:r w:rsidRPr="001E5D35">
        <w:rPr>
          <w:b/>
          <w:i/>
          <w:sz w:val="26"/>
          <w:szCs w:val="26"/>
        </w:rPr>
        <w:t>4</w:t>
      </w:r>
      <w:r w:rsidR="006F0334" w:rsidRPr="001E5D35">
        <w:rPr>
          <w:b/>
          <w:i/>
          <w:sz w:val="26"/>
          <w:szCs w:val="26"/>
        </w:rPr>
        <w:t>.2.5. Quản lý, chăm sóc ao nuôi</w:t>
      </w:r>
    </w:p>
    <w:p w:rsidR="00D23738" w:rsidRPr="001E5D35" w:rsidRDefault="006F5537" w:rsidP="001E5D35">
      <w:pPr>
        <w:spacing w:before="120" w:after="120"/>
        <w:jc w:val="both"/>
        <w:rPr>
          <w:sz w:val="26"/>
          <w:szCs w:val="26"/>
          <w:lang w:val="nl-NL"/>
        </w:rPr>
      </w:pPr>
      <w:r w:rsidRPr="001E5D35">
        <w:rPr>
          <w:sz w:val="26"/>
          <w:szCs w:val="26"/>
          <w:lang w:val="nl-NL"/>
        </w:rPr>
        <w:tab/>
      </w:r>
      <w:r w:rsidR="00D23738" w:rsidRPr="001E5D35">
        <w:rPr>
          <w:sz w:val="26"/>
          <w:szCs w:val="26"/>
          <w:lang w:val="nl-NL"/>
        </w:rPr>
        <w:t xml:space="preserve">- Mật độ thả: </w:t>
      </w:r>
      <w:r w:rsidR="000F2E1B" w:rsidRPr="001E5D35">
        <w:rPr>
          <w:sz w:val="26"/>
          <w:szCs w:val="26"/>
          <w:lang w:val="nl-NL"/>
        </w:rPr>
        <w:t>150-</w:t>
      </w:r>
      <w:r w:rsidR="00D23738" w:rsidRPr="001E5D35">
        <w:rPr>
          <w:sz w:val="26"/>
          <w:szCs w:val="26"/>
          <w:lang w:val="nl-NL"/>
        </w:rPr>
        <w:t>200 con/m</w:t>
      </w:r>
      <w:r w:rsidR="00D23738" w:rsidRPr="001E5D35">
        <w:rPr>
          <w:sz w:val="26"/>
          <w:szCs w:val="26"/>
          <w:vertAlign w:val="superscript"/>
          <w:lang w:val="nl-NL"/>
        </w:rPr>
        <w:t>2</w:t>
      </w:r>
      <w:r w:rsidR="001644CC">
        <w:rPr>
          <w:sz w:val="26"/>
          <w:szCs w:val="26"/>
          <w:lang w:val="nl-NL"/>
        </w:rPr>
        <w:t>.</w:t>
      </w:r>
    </w:p>
    <w:p w:rsidR="00BA546F" w:rsidRPr="00D358D2" w:rsidRDefault="00D23738" w:rsidP="001E5D35">
      <w:pPr>
        <w:spacing w:before="120" w:after="120"/>
        <w:ind w:firstLine="720"/>
        <w:jc w:val="both"/>
        <w:rPr>
          <w:spacing w:val="-2"/>
          <w:sz w:val="26"/>
          <w:szCs w:val="26"/>
        </w:rPr>
      </w:pPr>
      <w:r w:rsidRPr="00D358D2">
        <w:rPr>
          <w:spacing w:val="-2"/>
          <w:sz w:val="26"/>
          <w:szCs w:val="26"/>
        </w:rPr>
        <w:t>- Ngày thứ 1 khi ch</w:t>
      </w:r>
      <w:r w:rsidR="00F74B1C" w:rsidRPr="00D358D2">
        <w:rPr>
          <w:spacing w:val="-2"/>
          <w:sz w:val="26"/>
          <w:szCs w:val="26"/>
        </w:rPr>
        <w:t xml:space="preserve">uyển qua nuôi thương phẩm: Chạy 1 </w:t>
      </w:r>
      <w:r w:rsidRPr="00D358D2">
        <w:rPr>
          <w:spacing w:val="-2"/>
          <w:sz w:val="26"/>
          <w:szCs w:val="26"/>
        </w:rPr>
        <w:t>giàn quạt ban ngày, hệ thống sục khí đáy: 24/24. Chạy thêm 2 giàn quạt ban đêm. Kể từ ngày thứ 20: ban ngày chạy 2 giàn quạt + hệ thống sục khí đáy; ban đêm 4 giàn quạt + hệ thống sục khí đáy.</w:t>
      </w:r>
    </w:p>
    <w:p w:rsidR="00D16B8E" w:rsidRPr="001E5D35" w:rsidRDefault="00D23738" w:rsidP="001E5D35">
      <w:pPr>
        <w:spacing w:before="120" w:after="120"/>
        <w:ind w:firstLine="720"/>
        <w:jc w:val="both"/>
        <w:rPr>
          <w:sz w:val="26"/>
          <w:szCs w:val="26"/>
        </w:rPr>
      </w:pPr>
      <w:r w:rsidRPr="001E5D35">
        <w:rPr>
          <w:sz w:val="26"/>
          <w:szCs w:val="26"/>
        </w:rPr>
        <w:lastRenderedPageBreak/>
        <w:t>- Sử dụng máy cho ăn</w:t>
      </w:r>
      <w:r w:rsidR="0031562E" w:rsidRPr="001E5D35">
        <w:rPr>
          <w:sz w:val="26"/>
          <w:szCs w:val="26"/>
        </w:rPr>
        <w:t xml:space="preserve">: </w:t>
      </w:r>
      <w:r w:rsidR="003A77DD" w:rsidRPr="001E5D35">
        <w:rPr>
          <w:sz w:val="26"/>
          <w:szCs w:val="26"/>
        </w:rPr>
        <w:t>Tậ</w:t>
      </w:r>
      <w:bookmarkStart w:id="18" w:name="_GoBack"/>
      <w:bookmarkEnd w:id="18"/>
      <w:r w:rsidR="003A77DD" w:rsidRPr="001E5D35">
        <w:rPr>
          <w:sz w:val="26"/>
          <w:szCs w:val="26"/>
        </w:rPr>
        <w:t xml:space="preserve">p </w:t>
      </w:r>
      <w:r w:rsidR="0031562E" w:rsidRPr="001E5D35">
        <w:rPr>
          <w:sz w:val="26"/>
          <w:szCs w:val="26"/>
        </w:rPr>
        <w:t>cho tôm ăn bằng máy 3-5 ngày sau khi san tôm với số lượng tăng dần 30-100% lượng thức ăn sử dụng trong ngày, sau đó cho tôm ăn hoàn toàn bằng máy</w:t>
      </w:r>
      <w:r w:rsidRPr="001E5D35">
        <w:rPr>
          <w:sz w:val="26"/>
          <w:szCs w:val="26"/>
        </w:rPr>
        <w:t>. Lượng thức ăn cho 100.000 tô</w:t>
      </w:r>
      <w:r w:rsidR="00BA546F" w:rsidRPr="001E5D35">
        <w:rPr>
          <w:sz w:val="26"/>
          <w:szCs w:val="26"/>
        </w:rPr>
        <w:t>m giống ở ngày nuôi thứ 30 là khoảng 12 kg; ngày nuôi 45 là 40 kg và ngày nuôi 60 là 55</w:t>
      </w:r>
      <w:r w:rsidRPr="001E5D35">
        <w:rPr>
          <w:sz w:val="26"/>
          <w:szCs w:val="26"/>
        </w:rPr>
        <w:t xml:space="preserve"> kg.</w:t>
      </w:r>
      <w:r w:rsidR="00BA546F" w:rsidRPr="001E5D35">
        <w:rPr>
          <w:sz w:val="26"/>
          <w:szCs w:val="26"/>
        </w:rPr>
        <w:t xml:space="preserve"> Cho tôm ăn liên tục, 18h/ngày, lượng thức ăn ban đêm bằng 2/3 ban ngày. Lập trình máy cho ăn rải thức ăn từ 3-20 giây (tùy lượng thức ăn sử dụng trong ngày và loại máy) và nghỉ 20 phút. Sàng ăn đặt tại vị trí cách máy cho ăn 1,0-1,5 m; kiểm tra nhá sau khi rải thức ăn 12-15 phút; tăng hoặc giảm thời gian rải thức ăn tùy theo lượng thức ăn còn lại trong sàng. Điều chỉnh thời gian cho ăn và lượng thức ăn trong ngày theo tình hình thực tế bắt mồi của tôm (thời tiết, sức khỏe).</w:t>
      </w:r>
      <w:r w:rsidR="00D16B8E" w:rsidRPr="001E5D35">
        <w:rPr>
          <w:sz w:val="26"/>
          <w:szCs w:val="26"/>
        </w:rPr>
        <w:t xml:space="preserve"> </w:t>
      </w:r>
    </w:p>
    <w:p w:rsidR="00D16B8E" w:rsidRPr="001E5D35" w:rsidRDefault="00D16B8E" w:rsidP="001E5D35">
      <w:pPr>
        <w:spacing w:before="120" w:after="120"/>
        <w:ind w:firstLine="720"/>
        <w:jc w:val="both"/>
        <w:rPr>
          <w:sz w:val="26"/>
          <w:szCs w:val="26"/>
          <w:lang w:val="nl-NL"/>
        </w:rPr>
      </w:pPr>
      <w:r w:rsidRPr="001E5D35">
        <w:rPr>
          <w:sz w:val="26"/>
          <w:szCs w:val="26"/>
        </w:rPr>
        <w:t xml:space="preserve">- </w:t>
      </w:r>
      <w:r w:rsidRPr="001E5D35">
        <w:rPr>
          <w:sz w:val="26"/>
          <w:szCs w:val="26"/>
          <w:lang w:val="nl-NL"/>
        </w:rPr>
        <w:t>Dùng dolomite và vôi đá CaCO</w:t>
      </w:r>
      <w:r w:rsidRPr="001E5D35">
        <w:rPr>
          <w:sz w:val="26"/>
          <w:szCs w:val="26"/>
          <w:vertAlign w:val="subscript"/>
          <w:lang w:val="nl-NL"/>
        </w:rPr>
        <w:t>3</w:t>
      </w:r>
      <w:r w:rsidRPr="001E5D35">
        <w:rPr>
          <w:sz w:val="26"/>
          <w:szCs w:val="26"/>
          <w:lang w:val="nl-NL"/>
        </w:rPr>
        <w:t xml:space="preserve"> (30 kg/1.000 m</w:t>
      </w:r>
      <w:r w:rsidRPr="001E5D35">
        <w:rPr>
          <w:sz w:val="26"/>
          <w:szCs w:val="26"/>
          <w:vertAlign w:val="superscript"/>
          <w:lang w:val="nl-NL"/>
        </w:rPr>
        <w:t>2</w:t>
      </w:r>
      <w:r w:rsidRPr="001E5D35">
        <w:rPr>
          <w:sz w:val="26"/>
          <w:szCs w:val="26"/>
          <w:lang w:val="nl-NL"/>
        </w:rPr>
        <w:t xml:space="preserve">/lần, 2-3 lần/tuần) để ổn định hệ đệm và tăng độ kiềm của nước. </w:t>
      </w:r>
    </w:p>
    <w:p w:rsidR="00B17D88" w:rsidRPr="001E5D35" w:rsidRDefault="00D16B8E" w:rsidP="001E5D35">
      <w:pPr>
        <w:spacing w:before="120" w:after="120"/>
        <w:ind w:firstLine="720"/>
        <w:jc w:val="both"/>
        <w:rPr>
          <w:sz w:val="26"/>
          <w:szCs w:val="26"/>
          <w:lang w:val="nl-NL"/>
        </w:rPr>
      </w:pPr>
      <w:r w:rsidRPr="001E5D35">
        <w:rPr>
          <w:sz w:val="26"/>
          <w:szCs w:val="26"/>
          <w:lang w:val="nl-NL"/>
        </w:rPr>
        <w:t xml:space="preserve">- Trong quá trình nuôi, định kỳ 5-7 ngày/lần bổ sung thêm men tiêu hóa và giải độc gan 2 lần/ngày; cho ăn bằng tay lúc 6h và 16h trong 3 ngày. </w:t>
      </w:r>
    </w:p>
    <w:p w:rsidR="0031562E" w:rsidRPr="001E5D35" w:rsidRDefault="00D23738" w:rsidP="001E5D35">
      <w:pPr>
        <w:keepNext/>
        <w:keepLines/>
        <w:spacing w:before="120" w:after="120"/>
        <w:ind w:firstLine="720"/>
        <w:jc w:val="both"/>
        <w:outlineLvl w:val="2"/>
        <w:rPr>
          <w:sz w:val="26"/>
          <w:szCs w:val="26"/>
          <w:lang w:val="nl-NL"/>
        </w:rPr>
      </w:pPr>
      <w:bookmarkStart w:id="19" w:name="_Toc492972524"/>
      <w:bookmarkStart w:id="20" w:name="_Toc493000094"/>
      <w:r w:rsidRPr="001E5D35">
        <w:rPr>
          <w:sz w:val="26"/>
          <w:szCs w:val="26"/>
          <w:lang w:val="nl-NL"/>
        </w:rPr>
        <w:t>- Theo dõi diễn biến môi trường nước để có điều chỉnh phù hợp</w:t>
      </w:r>
      <w:bookmarkEnd w:id="19"/>
      <w:r w:rsidR="00A8336E">
        <w:rPr>
          <w:sz w:val="26"/>
          <w:szCs w:val="26"/>
          <w:lang w:val="nl-NL"/>
        </w:rPr>
        <w:t>.</w:t>
      </w:r>
      <w:r w:rsidR="0031562E" w:rsidRPr="001E5D35">
        <w:rPr>
          <w:sz w:val="26"/>
          <w:szCs w:val="26"/>
          <w:lang w:val="nl-NL"/>
        </w:rPr>
        <w:t xml:space="preserve"> </w:t>
      </w:r>
      <w:bookmarkEnd w:id="20"/>
    </w:p>
    <w:p w:rsidR="0031562E" w:rsidRPr="001E5D35" w:rsidRDefault="00402BB2" w:rsidP="00D358D2">
      <w:pPr>
        <w:spacing w:before="120" w:after="120"/>
        <w:ind w:firstLine="720"/>
        <w:jc w:val="both"/>
        <w:rPr>
          <w:b/>
          <w:i/>
          <w:sz w:val="26"/>
          <w:szCs w:val="26"/>
        </w:rPr>
      </w:pPr>
      <w:r w:rsidRPr="001E5D35">
        <w:rPr>
          <w:b/>
          <w:i/>
          <w:sz w:val="26"/>
          <w:szCs w:val="26"/>
        </w:rPr>
        <w:t>4</w:t>
      </w:r>
      <w:r w:rsidR="0031562E" w:rsidRPr="001E5D35">
        <w:rPr>
          <w:b/>
          <w:i/>
          <w:sz w:val="26"/>
          <w:szCs w:val="26"/>
        </w:rPr>
        <w:t>.2.6. Thu hoạch</w:t>
      </w:r>
    </w:p>
    <w:p w:rsidR="0031562E" w:rsidRPr="001E5D35" w:rsidRDefault="003862B9" w:rsidP="001E5D35">
      <w:pPr>
        <w:tabs>
          <w:tab w:val="left" w:pos="5310"/>
        </w:tabs>
        <w:spacing w:before="120" w:after="120"/>
        <w:ind w:firstLine="720"/>
        <w:jc w:val="both"/>
        <w:rPr>
          <w:sz w:val="26"/>
          <w:szCs w:val="26"/>
          <w:lang w:val="nl-NL"/>
        </w:rPr>
      </w:pPr>
      <w:r w:rsidRPr="001E5D35">
        <w:rPr>
          <w:sz w:val="26"/>
          <w:szCs w:val="26"/>
          <w:lang w:val="nl-NL"/>
        </w:rPr>
        <w:t>Thời điểm thu hoạch tôm phụ thuộc vào sức tải môi trường ao nuôi, kích cỡ đạt được, giá bán và chu kỳ lột xác của tôm. Ở mật độ nuôi 200 con/m</w:t>
      </w:r>
      <w:r w:rsidRPr="001E5D35">
        <w:rPr>
          <w:sz w:val="26"/>
          <w:szCs w:val="26"/>
          <w:vertAlign w:val="superscript"/>
          <w:lang w:val="nl-NL"/>
        </w:rPr>
        <w:t>2</w:t>
      </w:r>
      <w:r w:rsidR="009537BE" w:rsidRPr="001E5D35">
        <w:rPr>
          <w:sz w:val="26"/>
          <w:szCs w:val="26"/>
          <w:lang w:val="nl-NL"/>
        </w:rPr>
        <w:t xml:space="preserve"> thì năng suất nuôi có thể đạt 40 tấn/ha/vụ; với</w:t>
      </w:r>
      <w:r w:rsidR="007E56EE" w:rsidRPr="001E5D35">
        <w:rPr>
          <w:sz w:val="26"/>
          <w:szCs w:val="26"/>
          <w:lang w:val="nl-NL"/>
        </w:rPr>
        <w:t xml:space="preserve"> mức năng</w:t>
      </w:r>
      <w:r w:rsidR="009537BE" w:rsidRPr="001E5D35">
        <w:rPr>
          <w:sz w:val="26"/>
          <w:szCs w:val="26"/>
          <w:lang w:val="nl-NL"/>
        </w:rPr>
        <w:t xml:space="preserve"> suất này thì không cần phải thu tỉa.</w:t>
      </w:r>
    </w:p>
    <w:p w:rsidR="00985FE4" w:rsidRDefault="009537BE" w:rsidP="001E5D35">
      <w:pPr>
        <w:tabs>
          <w:tab w:val="left" w:pos="5310"/>
        </w:tabs>
        <w:spacing w:before="120" w:after="120"/>
        <w:ind w:firstLine="720"/>
        <w:jc w:val="both"/>
        <w:rPr>
          <w:sz w:val="26"/>
          <w:szCs w:val="26"/>
          <w:lang w:val="nl-NL"/>
        </w:rPr>
      </w:pPr>
      <w:r w:rsidRPr="001E5D35">
        <w:rPr>
          <w:sz w:val="26"/>
          <w:szCs w:val="26"/>
          <w:lang w:val="nl-NL"/>
        </w:rPr>
        <w:t xml:space="preserve">Việc thu tỉa lần 1 có thể tiến hành khi tôm đạt kích cỡ trung bình 70-100 con/kg (50-70 ngày nuôi) để giảm áp </w:t>
      </w:r>
      <w:r w:rsidR="00447BD9" w:rsidRPr="001E5D35">
        <w:rPr>
          <w:sz w:val="26"/>
          <w:szCs w:val="26"/>
          <w:lang w:val="nl-NL"/>
        </w:rPr>
        <w:t>l</w:t>
      </w:r>
      <w:r w:rsidRPr="001E5D35">
        <w:rPr>
          <w:sz w:val="26"/>
          <w:szCs w:val="26"/>
          <w:lang w:val="nl-NL"/>
        </w:rPr>
        <w:t>ực về tài chính và tạo điều kiện môi trường tốt hơn cho ao nuôi. Số lượng tôm còn lại được nuôi đến kích cỡ lớn nhất có thể và sẽ thu hoạch toàn bộ.</w:t>
      </w:r>
    </w:p>
    <w:p w:rsidR="007907EF" w:rsidRPr="001E5D35" w:rsidRDefault="007907EF" w:rsidP="001E5D35">
      <w:pPr>
        <w:tabs>
          <w:tab w:val="left" w:pos="5310"/>
        </w:tabs>
        <w:spacing w:before="120" w:after="120"/>
        <w:ind w:firstLine="720"/>
        <w:jc w:val="both"/>
        <w:rPr>
          <w:sz w:val="26"/>
          <w:szCs w:val="26"/>
          <w:lang w:val="nl-NL"/>
        </w:rPr>
      </w:pPr>
    </w:p>
    <w:p w:rsidR="00985FE4" w:rsidRPr="007907EF" w:rsidRDefault="007907EF" w:rsidP="007907EF">
      <w:pPr>
        <w:jc w:val="right"/>
        <w:rPr>
          <w:b/>
          <w:i/>
          <w:sz w:val="26"/>
          <w:szCs w:val="26"/>
          <w:lang w:val="nl-NL"/>
        </w:rPr>
      </w:pPr>
      <w:r w:rsidRPr="007907EF">
        <w:rPr>
          <w:b/>
          <w:i/>
          <w:sz w:val="26"/>
          <w:szCs w:val="26"/>
          <w:lang w:val="nl-NL"/>
        </w:rPr>
        <w:t>Nguyễn Văn Phùng</w:t>
      </w:r>
    </w:p>
    <w:p w:rsidR="007907EF" w:rsidRPr="007907EF" w:rsidRDefault="007907EF" w:rsidP="007907EF">
      <w:pPr>
        <w:jc w:val="right"/>
        <w:rPr>
          <w:i/>
          <w:sz w:val="26"/>
          <w:szCs w:val="26"/>
          <w:lang w:val="nl-NL"/>
        </w:rPr>
      </w:pPr>
      <w:r w:rsidRPr="007907EF">
        <w:rPr>
          <w:i/>
          <w:sz w:val="26"/>
          <w:szCs w:val="26"/>
          <w:lang w:val="nl-NL"/>
        </w:rPr>
        <w:t>Trung tâm Khuyến nông</w:t>
      </w:r>
      <w:r>
        <w:rPr>
          <w:i/>
          <w:sz w:val="26"/>
          <w:szCs w:val="26"/>
          <w:lang w:val="nl-NL"/>
        </w:rPr>
        <w:t xml:space="preserve"> tỉnh Trà Vinh</w:t>
      </w:r>
    </w:p>
    <w:p w:rsidR="00985FE4" w:rsidRPr="001E5D35" w:rsidRDefault="00765789" w:rsidP="001E5D35">
      <w:pPr>
        <w:tabs>
          <w:tab w:val="left" w:pos="5433"/>
        </w:tabs>
        <w:spacing w:before="120" w:after="120"/>
        <w:rPr>
          <w:b/>
          <w:sz w:val="26"/>
          <w:szCs w:val="26"/>
          <w:lang w:val="nl-NL"/>
        </w:rPr>
      </w:pPr>
      <w:r w:rsidRPr="001E5D35">
        <w:rPr>
          <w:sz w:val="26"/>
          <w:szCs w:val="26"/>
          <w:lang w:val="nl-NL"/>
        </w:rPr>
        <w:tab/>
        <w:t xml:space="preserve">   </w:t>
      </w:r>
    </w:p>
    <w:p w:rsidR="00985FE4" w:rsidRPr="001E5D35" w:rsidRDefault="00985FE4" w:rsidP="001E5D35">
      <w:pPr>
        <w:tabs>
          <w:tab w:val="left" w:pos="5433"/>
        </w:tabs>
        <w:spacing w:before="120" w:after="120"/>
        <w:rPr>
          <w:b/>
          <w:sz w:val="26"/>
          <w:szCs w:val="26"/>
          <w:lang w:val="nl-NL"/>
        </w:rPr>
      </w:pPr>
    </w:p>
    <w:p w:rsidR="00985FE4" w:rsidRPr="001E5D35" w:rsidRDefault="00985FE4" w:rsidP="001E5D35">
      <w:pPr>
        <w:tabs>
          <w:tab w:val="left" w:pos="5433"/>
        </w:tabs>
        <w:spacing w:before="120" w:after="120"/>
        <w:rPr>
          <w:b/>
          <w:sz w:val="26"/>
          <w:szCs w:val="26"/>
          <w:lang w:val="nl-NL"/>
        </w:rPr>
      </w:pPr>
    </w:p>
    <w:p w:rsidR="00985FE4" w:rsidRPr="001E5D35" w:rsidRDefault="00985FE4" w:rsidP="001E5D35">
      <w:pPr>
        <w:tabs>
          <w:tab w:val="left" w:pos="5433"/>
        </w:tabs>
        <w:spacing w:before="120" w:after="120"/>
        <w:rPr>
          <w:b/>
          <w:sz w:val="26"/>
          <w:szCs w:val="26"/>
          <w:lang w:val="nl-NL"/>
        </w:rPr>
      </w:pPr>
      <w:r w:rsidRPr="001E5D35">
        <w:rPr>
          <w:b/>
          <w:sz w:val="26"/>
          <w:szCs w:val="26"/>
          <w:lang w:val="nl-NL"/>
        </w:rPr>
        <w:t xml:space="preserve">                                                                                      </w:t>
      </w:r>
    </w:p>
    <w:sectPr w:rsidR="00985FE4" w:rsidRPr="001E5D35" w:rsidSect="00B61811">
      <w:footerReference w:type="default" r:id="rId9"/>
      <w:pgSz w:w="11907" w:h="16840" w:code="9"/>
      <w:pgMar w:top="1134" w:right="1134" w:bottom="1134" w:left="1701"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CC" w:rsidRDefault="007331CC" w:rsidP="003878AB">
      <w:r>
        <w:separator/>
      </w:r>
    </w:p>
  </w:endnote>
  <w:endnote w:type="continuationSeparator" w:id="0">
    <w:p w:rsidR="007331CC" w:rsidRDefault="007331CC" w:rsidP="003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79448"/>
      <w:docPartObj>
        <w:docPartGallery w:val="Page Numbers (Bottom of Page)"/>
        <w:docPartUnique/>
      </w:docPartObj>
    </w:sdtPr>
    <w:sdtEndPr>
      <w:rPr>
        <w:noProof/>
      </w:rPr>
    </w:sdtEndPr>
    <w:sdtContent>
      <w:p w:rsidR="007D32FF" w:rsidRDefault="007D32FF">
        <w:pPr>
          <w:pStyle w:val="Footer"/>
          <w:jc w:val="center"/>
        </w:pPr>
        <w:r>
          <w:fldChar w:fldCharType="begin"/>
        </w:r>
        <w:r>
          <w:instrText xml:space="preserve"> PAGE   \* MERGEFORMAT </w:instrText>
        </w:r>
        <w:r>
          <w:fldChar w:fldCharType="separate"/>
        </w:r>
        <w:r w:rsidR="003A77DD">
          <w:rPr>
            <w:noProof/>
          </w:rPr>
          <w:t>8</w:t>
        </w:r>
        <w:r>
          <w:rPr>
            <w:noProof/>
          </w:rPr>
          <w:fldChar w:fldCharType="end"/>
        </w:r>
      </w:p>
    </w:sdtContent>
  </w:sdt>
  <w:p w:rsidR="007D32FF" w:rsidRDefault="007D3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CC" w:rsidRDefault="007331CC" w:rsidP="003878AB">
      <w:r>
        <w:separator/>
      </w:r>
    </w:p>
  </w:footnote>
  <w:footnote w:type="continuationSeparator" w:id="0">
    <w:p w:rsidR="007331CC" w:rsidRDefault="007331CC" w:rsidP="00387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470"/>
    <w:multiLevelType w:val="hybridMultilevel"/>
    <w:tmpl w:val="5C80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81A05"/>
    <w:multiLevelType w:val="hybridMultilevel"/>
    <w:tmpl w:val="CCD6B922"/>
    <w:lvl w:ilvl="0" w:tplc="E102CB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707B3"/>
    <w:multiLevelType w:val="hybridMultilevel"/>
    <w:tmpl w:val="925C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56CF6"/>
    <w:multiLevelType w:val="hybridMultilevel"/>
    <w:tmpl w:val="55680720"/>
    <w:lvl w:ilvl="0" w:tplc="5E4A90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745DA"/>
    <w:multiLevelType w:val="hybridMultilevel"/>
    <w:tmpl w:val="14D48A94"/>
    <w:lvl w:ilvl="0" w:tplc="1CFC45F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26531CA"/>
    <w:multiLevelType w:val="hybridMultilevel"/>
    <w:tmpl w:val="81F8897E"/>
    <w:lvl w:ilvl="0" w:tplc="FA32D2F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7355690"/>
    <w:multiLevelType w:val="hybridMultilevel"/>
    <w:tmpl w:val="1ACEC69C"/>
    <w:lvl w:ilvl="0" w:tplc="2D4C1D40">
      <w:numFmt w:val="bullet"/>
      <w:lvlText w:val="-"/>
      <w:lvlJc w:val="left"/>
      <w:pPr>
        <w:tabs>
          <w:tab w:val="num" w:pos="1440"/>
        </w:tabs>
        <w:ind w:left="1440" w:hanging="360"/>
      </w:pPr>
      <w:rPr>
        <w:rFonts w:ascii="Times New Roman" w:eastAsia="Times New Roman" w:hAnsi="Times New Roman" w:cs="Times New Roman" w:hint="default"/>
        <w:i/>
        <w:sz w:val="22"/>
      </w:rPr>
    </w:lvl>
    <w:lvl w:ilvl="1" w:tplc="DB6075B8">
      <w:start w:val="1"/>
      <w:numFmt w:val="lowerLetter"/>
      <w:lvlText w:val="%2)"/>
      <w:lvlJc w:val="left"/>
      <w:pPr>
        <w:tabs>
          <w:tab w:val="num" w:pos="1440"/>
        </w:tabs>
        <w:ind w:left="1440" w:hanging="360"/>
      </w:pPr>
      <w:rPr>
        <w:rFonts w:hint="default"/>
      </w:rPr>
    </w:lvl>
    <w:lvl w:ilvl="2" w:tplc="0E4028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C75E73"/>
    <w:multiLevelType w:val="hybridMultilevel"/>
    <w:tmpl w:val="6178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33C49"/>
    <w:multiLevelType w:val="hybridMultilevel"/>
    <w:tmpl w:val="D5DCD674"/>
    <w:lvl w:ilvl="0" w:tplc="F008E0F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4B"/>
    <w:rsid w:val="00000135"/>
    <w:rsid w:val="000025F6"/>
    <w:rsid w:val="000035EA"/>
    <w:rsid w:val="000042D3"/>
    <w:rsid w:val="00006901"/>
    <w:rsid w:val="000114C8"/>
    <w:rsid w:val="00015267"/>
    <w:rsid w:val="000159C5"/>
    <w:rsid w:val="00015A69"/>
    <w:rsid w:val="00016517"/>
    <w:rsid w:val="000174FE"/>
    <w:rsid w:val="000208DA"/>
    <w:rsid w:val="00020D0E"/>
    <w:rsid w:val="00024657"/>
    <w:rsid w:val="000251EB"/>
    <w:rsid w:val="000260E8"/>
    <w:rsid w:val="0002639E"/>
    <w:rsid w:val="000277C8"/>
    <w:rsid w:val="00032A0F"/>
    <w:rsid w:val="00032A60"/>
    <w:rsid w:val="00036D4B"/>
    <w:rsid w:val="00037EAC"/>
    <w:rsid w:val="0004136D"/>
    <w:rsid w:val="00042235"/>
    <w:rsid w:val="00043A31"/>
    <w:rsid w:val="0004467C"/>
    <w:rsid w:val="00047E9D"/>
    <w:rsid w:val="00050351"/>
    <w:rsid w:val="00050842"/>
    <w:rsid w:val="00051AAF"/>
    <w:rsid w:val="000527C6"/>
    <w:rsid w:val="000528B9"/>
    <w:rsid w:val="000556FB"/>
    <w:rsid w:val="000569C6"/>
    <w:rsid w:val="000616D8"/>
    <w:rsid w:val="00063A62"/>
    <w:rsid w:val="0006613F"/>
    <w:rsid w:val="00071494"/>
    <w:rsid w:val="00076022"/>
    <w:rsid w:val="00076CDD"/>
    <w:rsid w:val="00083735"/>
    <w:rsid w:val="00086B56"/>
    <w:rsid w:val="00087C53"/>
    <w:rsid w:val="00090F37"/>
    <w:rsid w:val="00093223"/>
    <w:rsid w:val="000956C0"/>
    <w:rsid w:val="00097D1D"/>
    <w:rsid w:val="000A0B0D"/>
    <w:rsid w:val="000A3C60"/>
    <w:rsid w:val="000A67C0"/>
    <w:rsid w:val="000B031F"/>
    <w:rsid w:val="000B1F52"/>
    <w:rsid w:val="000B3323"/>
    <w:rsid w:val="000B6F88"/>
    <w:rsid w:val="000C0FB0"/>
    <w:rsid w:val="000C15A2"/>
    <w:rsid w:val="000C333F"/>
    <w:rsid w:val="000C75AD"/>
    <w:rsid w:val="000D0D88"/>
    <w:rsid w:val="000D151B"/>
    <w:rsid w:val="000D4E67"/>
    <w:rsid w:val="000D6269"/>
    <w:rsid w:val="000E2316"/>
    <w:rsid w:val="000E2B7B"/>
    <w:rsid w:val="000E3161"/>
    <w:rsid w:val="000E3996"/>
    <w:rsid w:val="000E3E75"/>
    <w:rsid w:val="000F2E1B"/>
    <w:rsid w:val="000F4013"/>
    <w:rsid w:val="000F4666"/>
    <w:rsid w:val="000F5FCF"/>
    <w:rsid w:val="000F73C5"/>
    <w:rsid w:val="000F79FE"/>
    <w:rsid w:val="00103332"/>
    <w:rsid w:val="00103F92"/>
    <w:rsid w:val="001053BF"/>
    <w:rsid w:val="00105B58"/>
    <w:rsid w:val="0010609A"/>
    <w:rsid w:val="001072D9"/>
    <w:rsid w:val="00107849"/>
    <w:rsid w:val="001106C8"/>
    <w:rsid w:val="001173E8"/>
    <w:rsid w:val="00117FE5"/>
    <w:rsid w:val="00120E3E"/>
    <w:rsid w:val="0012146A"/>
    <w:rsid w:val="00124390"/>
    <w:rsid w:val="00125613"/>
    <w:rsid w:val="00132567"/>
    <w:rsid w:val="0013552D"/>
    <w:rsid w:val="00144AEE"/>
    <w:rsid w:val="00145351"/>
    <w:rsid w:val="0014535F"/>
    <w:rsid w:val="0014606A"/>
    <w:rsid w:val="0014622A"/>
    <w:rsid w:val="00146B61"/>
    <w:rsid w:val="001470EF"/>
    <w:rsid w:val="00153305"/>
    <w:rsid w:val="00153BF4"/>
    <w:rsid w:val="00154FBD"/>
    <w:rsid w:val="001571CB"/>
    <w:rsid w:val="001613EF"/>
    <w:rsid w:val="001644CC"/>
    <w:rsid w:val="00166B84"/>
    <w:rsid w:val="00170ADF"/>
    <w:rsid w:val="00171C14"/>
    <w:rsid w:val="001723B9"/>
    <w:rsid w:val="00173833"/>
    <w:rsid w:val="00174D00"/>
    <w:rsid w:val="00174E86"/>
    <w:rsid w:val="001772CE"/>
    <w:rsid w:val="00180972"/>
    <w:rsid w:val="00180CE6"/>
    <w:rsid w:val="00180EB5"/>
    <w:rsid w:val="0018331C"/>
    <w:rsid w:val="001850A5"/>
    <w:rsid w:val="00185F00"/>
    <w:rsid w:val="00192314"/>
    <w:rsid w:val="00192C90"/>
    <w:rsid w:val="00193A70"/>
    <w:rsid w:val="00194631"/>
    <w:rsid w:val="001A3037"/>
    <w:rsid w:val="001A46F0"/>
    <w:rsid w:val="001A4FE5"/>
    <w:rsid w:val="001A61FE"/>
    <w:rsid w:val="001B0DBE"/>
    <w:rsid w:val="001B0EF6"/>
    <w:rsid w:val="001B159B"/>
    <w:rsid w:val="001B244C"/>
    <w:rsid w:val="001B3CAA"/>
    <w:rsid w:val="001B4D6B"/>
    <w:rsid w:val="001B5E8D"/>
    <w:rsid w:val="001B6A6D"/>
    <w:rsid w:val="001B755C"/>
    <w:rsid w:val="001C1011"/>
    <w:rsid w:val="001C4333"/>
    <w:rsid w:val="001C5358"/>
    <w:rsid w:val="001C5C6B"/>
    <w:rsid w:val="001C6B81"/>
    <w:rsid w:val="001C78BC"/>
    <w:rsid w:val="001D0B98"/>
    <w:rsid w:val="001D3A21"/>
    <w:rsid w:val="001D6BDC"/>
    <w:rsid w:val="001D6D0F"/>
    <w:rsid w:val="001D7DD3"/>
    <w:rsid w:val="001E03D8"/>
    <w:rsid w:val="001E2700"/>
    <w:rsid w:val="001E37A5"/>
    <w:rsid w:val="001E3F14"/>
    <w:rsid w:val="001E50F9"/>
    <w:rsid w:val="001E5D35"/>
    <w:rsid w:val="001F3AD3"/>
    <w:rsid w:val="001F648D"/>
    <w:rsid w:val="001F65AE"/>
    <w:rsid w:val="001F7150"/>
    <w:rsid w:val="001F7E5B"/>
    <w:rsid w:val="002006A9"/>
    <w:rsid w:val="002013F1"/>
    <w:rsid w:val="00202C00"/>
    <w:rsid w:val="00204A05"/>
    <w:rsid w:val="0021107E"/>
    <w:rsid w:val="00216D36"/>
    <w:rsid w:val="00217189"/>
    <w:rsid w:val="002221BA"/>
    <w:rsid w:val="00223E57"/>
    <w:rsid w:val="002243D2"/>
    <w:rsid w:val="00225260"/>
    <w:rsid w:val="002263B1"/>
    <w:rsid w:val="00227098"/>
    <w:rsid w:val="002272BF"/>
    <w:rsid w:val="002308B8"/>
    <w:rsid w:val="002329BA"/>
    <w:rsid w:val="00232B3C"/>
    <w:rsid w:val="00233662"/>
    <w:rsid w:val="002337ED"/>
    <w:rsid w:val="00234B25"/>
    <w:rsid w:val="0023548E"/>
    <w:rsid w:val="00235931"/>
    <w:rsid w:val="00242457"/>
    <w:rsid w:val="00242BBC"/>
    <w:rsid w:val="002432AF"/>
    <w:rsid w:val="0024553C"/>
    <w:rsid w:val="00246985"/>
    <w:rsid w:val="00247646"/>
    <w:rsid w:val="00250CC8"/>
    <w:rsid w:val="0025108B"/>
    <w:rsid w:val="00251459"/>
    <w:rsid w:val="00255977"/>
    <w:rsid w:val="002560F3"/>
    <w:rsid w:val="0025693C"/>
    <w:rsid w:val="002575E3"/>
    <w:rsid w:val="00257996"/>
    <w:rsid w:val="00264F35"/>
    <w:rsid w:val="0026529C"/>
    <w:rsid w:val="002667B1"/>
    <w:rsid w:val="00266C33"/>
    <w:rsid w:val="002701FE"/>
    <w:rsid w:val="002715F3"/>
    <w:rsid w:val="00272629"/>
    <w:rsid w:val="00274621"/>
    <w:rsid w:val="002761D3"/>
    <w:rsid w:val="00280EFC"/>
    <w:rsid w:val="00282686"/>
    <w:rsid w:val="002844FE"/>
    <w:rsid w:val="00285B0A"/>
    <w:rsid w:val="00285EBA"/>
    <w:rsid w:val="00293B4A"/>
    <w:rsid w:val="0029410E"/>
    <w:rsid w:val="00294450"/>
    <w:rsid w:val="00294B60"/>
    <w:rsid w:val="00294B9B"/>
    <w:rsid w:val="002A021D"/>
    <w:rsid w:val="002A10C3"/>
    <w:rsid w:val="002A1649"/>
    <w:rsid w:val="002A29B5"/>
    <w:rsid w:val="002A4389"/>
    <w:rsid w:val="002B1E8E"/>
    <w:rsid w:val="002B2317"/>
    <w:rsid w:val="002B244F"/>
    <w:rsid w:val="002B2B07"/>
    <w:rsid w:val="002B35FE"/>
    <w:rsid w:val="002B3D26"/>
    <w:rsid w:val="002B6E10"/>
    <w:rsid w:val="002B7A95"/>
    <w:rsid w:val="002C0191"/>
    <w:rsid w:val="002C02E5"/>
    <w:rsid w:val="002C0C7E"/>
    <w:rsid w:val="002C1807"/>
    <w:rsid w:val="002C5F01"/>
    <w:rsid w:val="002D3A0D"/>
    <w:rsid w:val="002D5006"/>
    <w:rsid w:val="002E1A18"/>
    <w:rsid w:val="002E4328"/>
    <w:rsid w:val="002F28E3"/>
    <w:rsid w:val="002F4688"/>
    <w:rsid w:val="00301550"/>
    <w:rsid w:val="0030201A"/>
    <w:rsid w:val="00304B4D"/>
    <w:rsid w:val="00311F59"/>
    <w:rsid w:val="003141A5"/>
    <w:rsid w:val="00314B00"/>
    <w:rsid w:val="003154B3"/>
    <w:rsid w:val="0031562E"/>
    <w:rsid w:val="0031588B"/>
    <w:rsid w:val="00317E43"/>
    <w:rsid w:val="003209BC"/>
    <w:rsid w:val="00321528"/>
    <w:rsid w:val="0032239C"/>
    <w:rsid w:val="00322F9D"/>
    <w:rsid w:val="00327AEA"/>
    <w:rsid w:val="00331E4A"/>
    <w:rsid w:val="00333C15"/>
    <w:rsid w:val="003365A0"/>
    <w:rsid w:val="00337C0D"/>
    <w:rsid w:val="003426C7"/>
    <w:rsid w:val="00343AA2"/>
    <w:rsid w:val="00345200"/>
    <w:rsid w:val="00345E1A"/>
    <w:rsid w:val="003466E1"/>
    <w:rsid w:val="00353F25"/>
    <w:rsid w:val="00355644"/>
    <w:rsid w:val="003558F2"/>
    <w:rsid w:val="00355A4E"/>
    <w:rsid w:val="00356789"/>
    <w:rsid w:val="0036140C"/>
    <w:rsid w:val="00361973"/>
    <w:rsid w:val="003619E3"/>
    <w:rsid w:val="00362F36"/>
    <w:rsid w:val="003634BD"/>
    <w:rsid w:val="00363B6E"/>
    <w:rsid w:val="00363EF8"/>
    <w:rsid w:val="003645AF"/>
    <w:rsid w:val="003659BA"/>
    <w:rsid w:val="0036740B"/>
    <w:rsid w:val="00370776"/>
    <w:rsid w:val="0037239E"/>
    <w:rsid w:val="00372816"/>
    <w:rsid w:val="00372C5F"/>
    <w:rsid w:val="00374776"/>
    <w:rsid w:val="003747A7"/>
    <w:rsid w:val="00375A87"/>
    <w:rsid w:val="0037704C"/>
    <w:rsid w:val="00385455"/>
    <w:rsid w:val="003862B9"/>
    <w:rsid w:val="003878AB"/>
    <w:rsid w:val="00391744"/>
    <w:rsid w:val="0039187D"/>
    <w:rsid w:val="0039392F"/>
    <w:rsid w:val="003945D9"/>
    <w:rsid w:val="00397019"/>
    <w:rsid w:val="003A00D6"/>
    <w:rsid w:val="003A77DD"/>
    <w:rsid w:val="003A7F57"/>
    <w:rsid w:val="003B5008"/>
    <w:rsid w:val="003B53AC"/>
    <w:rsid w:val="003B621C"/>
    <w:rsid w:val="003B6C8A"/>
    <w:rsid w:val="003B6F35"/>
    <w:rsid w:val="003B7105"/>
    <w:rsid w:val="003C1FFA"/>
    <w:rsid w:val="003C2631"/>
    <w:rsid w:val="003C429B"/>
    <w:rsid w:val="003C4F33"/>
    <w:rsid w:val="003D1587"/>
    <w:rsid w:val="003D21F1"/>
    <w:rsid w:val="003D3248"/>
    <w:rsid w:val="003D63D0"/>
    <w:rsid w:val="003E0F35"/>
    <w:rsid w:val="003E5367"/>
    <w:rsid w:val="003F0168"/>
    <w:rsid w:val="003F064D"/>
    <w:rsid w:val="003F0F90"/>
    <w:rsid w:val="003F1C19"/>
    <w:rsid w:val="003F2AA5"/>
    <w:rsid w:val="00400375"/>
    <w:rsid w:val="0040109A"/>
    <w:rsid w:val="00402BB2"/>
    <w:rsid w:val="00403210"/>
    <w:rsid w:val="00403D18"/>
    <w:rsid w:val="00404F1C"/>
    <w:rsid w:val="004066D7"/>
    <w:rsid w:val="00406D75"/>
    <w:rsid w:val="00407492"/>
    <w:rsid w:val="0040764B"/>
    <w:rsid w:val="004112E4"/>
    <w:rsid w:val="004153E8"/>
    <w:rsid w:val="004170EB"/>
    <w:rsid w:val="00417795"/>
    <w:rsid w:val="00417C12"/>
    <w:rsid w:val="004201C2"/>
    <w:rsid w:val="00420823"/>
    <w:rsid w:val="0042244E"/>
    <w:rsid w:val="00424309"/>
    <w:rsid w:val="00427BB7"/>
    <w:rsid w:val="00430E09"/>
    <w:rsid w:val="00431009"/>
    <w:rsid w:val="004316DE"/>
    <w:rsid w:val="00432BE9"/>
    <w:rsid w:val="00434273"/>
    <w:rsid w:val="004345EE"/>
    <w:rsid w:val="00434800"/>
    <w:rsid w:val="00440940"/>
    <w:rsid w:val="004412F2"/>
    <w:rsid w:val="004418C1"/>
    <w:rsid w:val="00446D03"/>
    <w:rsid w:val="004474E5"/>
    <w:rsid w:val="00447B5F"/>
    <w:rsid w:val="00447BD9"/>
    <w:rsid w:val="004511EC"/>
    <w:rsid w:val="00452F35"/>
    <w:rsid w:val="0045341F"/>
    <w:rsid w:val="00453527"/>
    <w:rsid w:val="00454163"/>
    <w:rsid w:val="0045671C"/>
    <w:rsid w:val="00461F5F"/>
    <w:rsid w:val="0046273C"/>
    <w:rsid w:val="004638D9"/>
    <w:rsid w:val="00465085"/>
    <w:rsid w:val="0046558C"/>
    <w:rsid w:val="00465918"/>
    <w:rsid w:val="00470943"/>
    <w:rsid w:val="004712E0"/>
    <w:rsid w:val="004731CD"/>
    <w:rsid w:val="004734D1"/>
    <w:rsid w:val="004748EE"/>
    <w:rsid w:val="0047491E"/>
    <w:rsid w:val="00474B16"/>
    <w:rsid w:val="004757E0"/>
    <w:rsid w:val="00476113"/>
    <w:rsid w:val="00477F0C"/>
    <w:rsid w:val="00480CC6"/>
    <w:rsid w:val="00481D3A"/>
    <w:rsid w:val="00482923"/>
    <w:rsid w:val="00483CE8"/>
    <w:rsid w:val="00484117"/>
    <w:rsid w:val="00484E4E"/>
    <w:rsid w:val="00486215"/>
    <w:rsid w:val="00492F25"/>
    <w:rsid w:val="00495169"/>
    <w:rsid w:val="00496CDA"/>
    <w:rsid w:val="004A1144"/>
    <w:rsid w:val="004A20BA"/>
    <w:rsid w:val="004A2391"/>
    <w:rsid w:val="004A2AD5"/>
    <w:rsid w:val="004A35DA"/>
    <w:rsid w:val="004A38D7"/>
    <w:rsid w:val="004A54D8"/>
    <w:rsid w:val="004B1579"/>
    <w:rsid w:val="004B1A3D"/>
    <w:rsid w:val="004B375B"/>
    <w:rsid w:val="004B4501"/>
    <w:rsid w:val="004B50CA"/>
    <w:rsid w:val="004B7F2B"/>
    <w:rsid w:val="004C1620"/>
    <w:rsid w:val="004C2EBC"/>
    <w:rsid w:val="004C39FE"/>
    <w:rsid w:val="004C6222"/>
    <w:rsid w:val="004C7811"/>
    <w:rsid w:val="004D72C3"/>
    <w:rsid w:val="004E2C4B"/>
    <w:rsid w:val="004E6240"/>
    <w:rsid w:val="004E6C38"/>
    <w:rsid w:val="004E6F8F"/>
    <w:rsid w:val="004E79DD"/>
    <w:rsid w:val="004E7B45"/>
    <w:rsid w:val="004F070F"/>
    <w:rsid w:val="004F3FE4"/>
    <w:rsid w:val="004F544D"/>
    <w:rsid w:val="004F72B3"/>
    <w:rsid w:val="004F7F0F"/>
    <w:rsid w:val="005002B8"/>
    <w:rsid w:val="005011A8"/>
    <w:rsid w:val="00503488"/>
    <w:rsid w:val="0050488A"/>
    <w:rsid w:val="005049E8"/>
    <w:rsid w:val="00506EAC"/>
    <w:rsid w:val="005120CD"/>
    <w:rsid w:val="00513052"/>
    <w:rsid w:val="00515627"/>
    <w:rsid w:val="005204F1"/>
    <w:rsid w:val="00522E81"/>
    <w:rsid w:val="00525A53"/>
    <w:rsid w:val="00527DBD"/>
    <w:rsid w:val="00530D42"/>
    <w:rsid w:val="00532C67"/>
    <w:rsid w:val="005334B5"/>
    <w:rsid w:val="00536C65"/>
    <w:rsid w:val="005407A8"/>
    <w:rsid w:val="00541634"/>
    <w:rsid w:val="00541A26"/>
    <w:rsid w:val="00544DCB"/>
    <w:rsid w:val="00545B42"/>
    <w:rsid w:val="00547A0D"/>
    <w:rsid w:val="00553FC2"/>
    <w:rsid w:val="00556413"/>
    <w:rsid w:val="005571A6"/>
    <w:rsid w:val="005616D6"/>
    <w:rsid w:val="0056176C"/>
    <w:rsid w:val="00561AC2"/>
    <w:rsid w:val="00562E09"/>
    <w:rsid w:val="00563CDD"/>
    <w:rsid w:val="00564700"/>
    <w:rsid w:val="00565A12"/>
    <w:rsid w:val="00565F18"/>
    <w:rsid w:val="0056600E"/>
    <w:rsid w:val="0056620A"/>
    <w:rsid w:val="00566438"/>
    <w:rsid w:val="00570822"/>
    <w:rsid w:val="00571A8A"/>
    <w:rsid w:val="0057247D"/>
    <w:rsid w:val="00575C3D"/>
    <w:rsid w:val="00577B11"/>
    <w:rsid w:val="00581BCB"/>
    <w:rsid w:val="00581F04"/>
    <w:rsid w:val="005833E4"/>
    <w:rsid w:val="00585FAE"/>
    <w:rsid w:val="0058665C"/>
    <w:rsid w:val="00586817"/>
    <w:rsid w:val="00586D38"/>
    <w:rsid w:val="00591166"/>
    <w:rsid w:val="00591C59"/>
    <w:rsid w:val="00591DA9"/>
    <w:rsid w:val="005924CC"/>
    <w:rsid w:val="0059270E"/>
    <w:rsid w:val="00592B88"/>
    <w:rsid w:val="005932B4"/>
    <w:rsid w:val="00593519"/>
    <w:rsid w:val="005938FD"/>
    <w:rsid w:val="00594835"/>
    <w:rsid w:val="00596016"/>
    <w:rsid w:val="0059734C"/>
    <w:rsid w:val="005A31AC"/>
    <w:rsid w:val="005A7963"/>
    <w:rsid w:val="005B0CD6"/>
    <w:rsid w:val="005B1236"/>
    <w:rsid w:val="005B2890"/>
    <w:rsid w:val="005B3ED0"/>
    <w:rsid w:val="005B7A4B"/>
    <w:rsid w:val="005C07A2"/>
    <w:rsid w:val="005C1003"/>
    <w:rsid w:val="005C2CBF"/>
    <w:rsid w:val="005C445A"/>
    <w:rsid w:val="005C5070"/>
    <w:rsid w:val="005C6CC6"/>
    <w:rsid w:val="005D0203"/>
    <w:rsid w:val="005D04DD"/>
    <w:rsid w:val="005D11BB"/>
    <w:rsid w:val="005D5739"/>
    <w:rsid w:val="005D7238"/>
    <w:rsid w:val="005D7262"/>
    <w:rsid w:val="005D79A1"/>
    <w:rsid w:val="005E14EC"/>
    <w:rsid w:val="005E1668"/>
    <w:rsid w:val="005E2795"/>
    <w:rsid w:val="005E6D29"/>
    <w:rsid w:val="005F140E"/>
    <w:rsid w:val="005F162E"/>
    <w:rsid w:val="006015D6"/>
    <w:rsid w:val="00604EF1"/>
    <w:rsid w:val="00606AD3"/>
    <w:rsid w:val="00610258"/>
    <w:rsid w:val="00611429"/>
    <w:rsid w:val="00611828"/>
    <w:rsid w:val="00614BC9"/>
    <w:rsid w:val="00614C5A"/>
    <w:rsid w:val="00617EB8"/>
    <w:rsid w:val="0062051B"/>
    <w:rsid w:val="006239D9"/>
    <w:rsid w:val="0062407A"/>
    <w:rsid w:val="0062451E"/>
    <w:rsid w:val="00627909"/>
    <w:rsid w:val="0063690F"/>
    <w:rsid w:val="00636EAA"/>
    <w:rsid w:val="00643F99"/>
    <w:rsid w:val="00646F52"/>
    <w:rsid w:val="00647A7D"/>
    <w:rsid w:val="00650189"/>
    <w:rsid w:val="006504BB"/>
    <w:rsid w:val="0065078B"/>
    <w:rsid w:val="00651D13"/>
    <w:rsid w:val="006525D3"/>
    <w:rsid w:val="00654D30"/>
    <w:rsid w:val="00654D63"/>
    <w:rsid w:val="00657517"/>
    <w:rsid w:val="00657F36"/>
    <w:rsid w:val="00664054"/>
    <w:rsid w:val="00665235"/>
    <w:rsid w:val="00666824"/>
    <w:rsid w:val="006744EB"/>
    <w:rsid w:val="00677122"/>
    <w:rsid w:val="006775E4"/>
    <w:rsid w:val="006775F6"/>
    <w:rsid w:val="00682FBB"/>
    <w:rsid w:val="00683139"/>
    <w:rsid w:val="0068327B"/>
    <w:rsid w:val="00687050"/>
    <w:rsid w:val="006941D1"/>
    <w:rsid w:val="00694516"/>
    <w:rsid w:val="006A0550"/>
    <w:rsid w:val="006A06BF"/>
    <w:rsid w:val="006A44C7"/>
    <w:rsid w:val="006A7622"/>
    <w:rsid w:val="006A7AA3"/>
    <w:rsid w:val="006B01E6"/>
    <w:rsid w:val="006B0936"/>
    <w:rsid w:val="006B1306"/>
    <w:rsid w:val="006B1C46"/>
    <w:rsid w:val="006B41D1"/>
    <w:rsid w:val="006B554D"/>
    <w:rsid w:val="006B7065"/>
    <w:rsid w:val="006B727C"/>
    <w:rsid w:val="006C2D67"/>
    <w:rsid w:val="006C428C"/>
    <w:rsid w:val="006D04A8"/>
    <w:rsid w:val="006D274D"/>
    <w:rsid w:val="006D28C1"/>
    <w:rsid w:val="006D6940"/>
    <w:rsid w:val="006D7984"/>
    <w:rsid w:val="006E12AE"/>
    <w:rsid w:val="006F0334"/>
    <w:rsid w:val="006F1076"/>
    <w:rsid w:val="006F5537"/>
    <w:rsid w:val="006F6012"/>
    <w:rsid w:val="006F70D0"/>
    <w:rsid w:val="0070083E"/>
    <w:rsid w:val="00700B69"/>
    <w:rsid w:val="007031D5"/>
    <w:rsid w:val="00704303"/>
    <w:rsid w:val="007048DD"/>
    <w:rsid w:val="00706C14"/>
    <w:rsid w:val="00711754"/>
    <w:rsid w:val="00711B76"/>
    <w:rsid w:val="00712C48"/>
    <w:rsid w:val="00713C0A"/>
    <w:rsid w:val="007171A2"/>
    <w:rsid w:val="00720E29"/>
    <w:rsid w:val="007223DF"/>
    <w:rsid w:val="0072288A"/>
    <w:rsid w:val="00723051"/>
    <w:rsid w:val="00725A5E"/>
    <w:rsid w:val="00727BEB"/>
    <w:rsid w:val="00727F98"/>
    <w:rsid w:val="0073105C"/>
    <w:rsid w:val="007331CC"/>
    <w:rsid w:val="007339A7"/>
    <w:rsid w:val="00733D95"/>
    <w:rsid w:val="0073430E"/>
    <w:rsid w:val="00734347"/>
    <w:rsid w:val="00735B69"/>
    <w:rsid w:val="00735C02"/>
    <w:rsid w:val="00737195"/>
    <w:rsid w:val="00740F41"/>
    <w:rsid w:val="0074388C"/>
    <w:rsid w:val="0074399C"/>
    <w:rsid w:val="007445F0"/>
    <w:rsid w:val="00746625"/>
    <w:rsid w:val="00751AB1"/>
    <w:rsid w:val="00752E65"/>
    <w:rsid w:val="00754BE7"/>
    <w:rsid w:val="00755450"/>
    <w:rsid w:val="00755B6B"/>
    <w:rsid w:val="00756881"/>
    <w:rsid w:val="00757EF0"/>
    <w:rsid w:val="007648DF"/>
    <w:rsid w:val="00765789"/>
    <w:rsid w:val="00767C57"/>
    <w:rsid w:val="00772ADC"/>
    <w:rsid w:val="007735A3"/>
    <w:rsid w:val="007823AA"/>
    <w:rsid w:val="00785C29"/>
    <w:rsid w:val="007907EF"/>
    <w:rsid w:val="00792023"/>
    <w:rsid w:val="007921A0"/>
    <w:rsid w:val="00794891"/>
    <w:rsid w:val="00795166"/>
    <w:rsid w:val="00795EB6"/>
    <w:rsid w:val="0079733C"/>
    <w:rsid w:val="00797C69"/>
    <w:rsid w:val="007A1747"/>
    <w:rsid w:val="007A5702"/>
    <w:rsid w:val="007A61B0"/>
    <w:rsid w:val="007A6329"/>
    <w:rsid w:val="007A79B0"/>
    <w:rsid w:val="007B0F33"/>
    <w:rsid w:val="007B221D"/>
    <w:rsid w:val="007C0F3C"/>
    <w:rsid w:val="007C1372"/>
    <w:rsid w:val="007C1BD2"/>
    <w:rsid w:val="007C20FF"/>
    <w:rsid w:val="007C23D5"/>
    <w:rsid w:val="007C4557"/>
    <w:rsid w:val="007C60BF"/>
    <w:rsid w:val="007C7CF1"/>
    <w:rsid w:val="007D08F1"/>
    <w:rsid w:val="007D0D79"/>
    <w:rsid w:val="007D32FF"/>
    <w:rsid w:val="007D5578"/>
    <w:rsid w:val="007D5F0D"/>
    <w:rsid w:val="007D728D"/>
    <w:rsid w:val="007E11DC"/>
    <w:rsid w:val="007E1891"/>
    <w:rsid w:val="007E301F"/>
    <w:rsid w:val="007E3D9A"/>
    <w:rsid w:val="007E4A2C"/>
    <w:rsid w:val="007E4C54"/>
    <w:rsid w:val="007E56EE"/>
    <w:rsid w:val="007E5F01"/>
    <w:rsid w:val="007F2051"/>
    <w:rsid w:val="007F416A"/>
    <w:rsid w:val="008011F2"/>
    <w:rsid w:val="00801F58"/>
    <w:rsid w:val="00802B39"/>
    <w:rsid w:val="00803FE7"/>
    <w:rsid w:val="008053D9"/>
    <w:rsid w:val="00815ACA"/>
    <w:rsid w:val="008173FA"/>
    <w:rsid w:val="00820D20"/>
    <w:rsid w:val="008215DA"/>
    <w:rsid w:val="00823E01"/>
    <w:rsid w:val="00824049"/>
    <w:rsid w:val="00827BA5"/>
    <w:rsid w:val="008322FE"/>
    <w:rsid w:val="00833D34"/>
    <w:rsid w:val="00836C3E"/>
    <w:rsid w:val="00844791"/>
    <w:rsid w:val="00845C30"/>
    <w:rsid w:val="008460BE"/>
    <w:rsid w:val="008467C9"/>
    <w:rsid w:val="00853799"/>
    <w:rsid w:val="00854737"/>
    <w:rsid w:val="00857803"/>
    <w:rsid w:val="0086332F"/>
    <w:rsid w:val="00863342"/>
    <w:rsid w:val="00863538"/>
    <w:rsid w:val="00863869"/>
    <w:rsid w:val="00865246"/>
    <w:rsid w:val="008652CA"/>
    <w:rsid w:val="00865899"/>
    <w:rsid w:val="00865D18"/>
    <w:rsid w:val="00870F95"/>
    <w:rsid w:val="00872E6A"/>
    <w:rsid w:val="0087674A"/>
    <w:rsid w:val="00881229"/>
    <w:rsid w:val="00884818"/>
    <w:rsid w:val="008903E2"/>
    <w:rsid w:val="008914DC"/>
    <w:rsid w:val="008920D2"/>
    <w:rsid w:val="00892786"/>
    <w:rsid w:val="00892DE7"/>
    <w:rsid w:val="0089325F"/>
    <w:rsid w:val="008933FF"/>
    <w:rsid w:val="00893974"/>
    <w:rsid w:val="008A0D83"/>
    <w:rsid w:val="008A113F"/>
    <w:rsid w:val="008A2B77"/>
    <w:rsid w:val="008A2B8A"/>
    <w:rsid w:val="008A5369"/>
    <w:rsid w:val="008A6807"/>
    <w:rsid w:val="008A6E11"/>
    <w:rsid w:val="008B1F06"/>
    <w:rsid w:val="008B3B5B"/>
    <w:rsid w:val="008B4707"/>
    <w:rsid w:val="008B5DDB"/>
    <w:rsid w:val="008B62E6"/>
    <w:rsid w:val="008B6384"/>
    <w:rsid w:val="008C0E6C"/>
    <w:rsid w:val="008C1A53"/>
    <w:rsid w:val="008C4B07"/>
    <w:rsid w:val="008C5286"/>
    <w:rsid w:val="008D1109"/>
    <w:rsid w:val="008D6DA3"/>
    <w:rsid w:val="008D7A11"/>
    <w:rsid w:val="008E0E78"/>
    <w:rsid w:val="008E11B8"/>
    <w:rsid w:val="008E2847"/>
    <w:rsid w:val="008E2C0A"/>
    <w:rsid w:val="008E7803"/>
    <w:rsid w:val="008F147D"/>
    <w:rsid w:val="008F410A"/>
    <w:rsid w:val="008F542E"/>
    <w:rsid w:val="009006B2"/>
    <w:rsid w:val="00903A27"/>
    <w:rsid w:val="00905EEF"/>
    <w:rsid w:val="00906C45"/>
    <w:rsid w:val="00907CFE"/>
    <w:rsid w:val="00910044"/>
    <w:rsid w:val="00911D2A"/>
    <w:rsid w:val="009145E6"/>
    <w:rsid w:val="00914B3F"/>
    <w:rsid w:val="0092015E"/>
    <w:rsid w:val="0092274E"/>
    <w:rsid w:val="00924DFB"/>
    <w:rsid w:val="009260AC"/>
    <w:rsid w:val="00927DEA"/>
    <w:rsid w:val="00927DED"/>
    <w:rsid w:val="009312DD"/>
    <w:rsid w:val="00932332"/>
    <w:rsid w:val="009328D7"/>
    <w:rsid w:val="00935213"/>
    <w:rsid w:val="009364F6"/>
    <w:rsid w:val="00936EFF"/>
    <w:rsid w:val="0094088B"/>
    <w:rsid w:val="00940A2F"/>
    <w:rsid w:val="009412D5"/>
    <w:rsid w:val="009415C6"/>
    <w:rsid w:val="00942486"/>
    <w:rsid w:val="00944723"/>
    <w:rsid w:val="00945812"/>
    <w:rsid w:val="00947235"/>
    <w:rsid w:val="00947721"/>
    <w:rsid w:val="009537BE"/>
    <w:rsid w:val="00960601"/>
    <w:rsid w:val="0096071E"/>
    <w:rsid w:val="00961B63"/>
    <w:rsid w:val="00962446"/>
    <w:rsid w:val="00962910"/>
    <w:rsid w:val="00963262"/>
    <w:rsid w:val="009738D1"/>
    <w:rsid w:val="00974F0A"/>
    <w:rsid w:val="00975295"/>
    <w:rsid w:val="00976945"/>
    <w:rsid w:val="00980113"/>
    <w:rsid w:val="009824E7"/>
    <w:rsid w:val="00982CF9"/>
    <w:rsid w:val="0098384B"/>
    <w:rsid w:val="00985FE4"/>
    <w:rsid w:val="00987A0C"/>
    <w:rsid w:val="00991B9B"/>
    <w:rsid w:val="009957AC"/>
    <w:rsid w:val="009958B2"/>
    <w:rsid w:val="009A0498"/>
    <w:rsid w:val="009A4221"/>
    <w:rsid w:val="009A7D18"/>
    <w:rsid w:val="009B0429"/>
    <w:rsid w:val="009B0E94"/>
    <w:rsid w:val="009B2974"/>
    <w:rsid w:val="009B4D23"/>
    <w:rsid w:val="009B7410"/>
    <w:rsid w:val="009C0166"/>
    <w:rsid w:val="009C03E3"/>
    <w:rsid w:val="009C0620"/>
    <w:rsid w:val="009C1A3E"/>
    <w:rsid w:val="009C23C7"/>
    <w:rsid w:val="009C441A"/>
    <w:rsid w:val="009C4482"/>
    <w:rsid w:val="009C4660"/>
    <w:rsid w:val="009C4AB5"/>
    <w:rsid w:val="009C53DF"/>
    <w:rsid w:val="009C7F17"/>
    <w:rsid w:val="009D2ECF"/>
    <w:rsid w:val="009D3B04"/>
    <w:rsid w:val="009D3C81"/>
    <w:rsid w:val="009D49EF"/>
    <w:rsid w:val="009D532D"/>
    <w:rsid w:val="009D61A9"/>
    <w:rsid w:val="009E4F82"/>
    <w:rsid w:val="009E50AC"/>
    <w:rsid w:val="009E67C7"/>
    <w:rsid w:val="009E733C"/>
    <w:rsid w:val="009E7925"/>
    <w:rsid w:val="009F042D"/>
    <w:rsid w:val="009F1991"/>
    <w:rsid w:val="009F2803"/>
    <w:rsid w:val="009F38E5"/>
    <w:rsid w:val="009F6025"/>
    <w:rsid w:val="009F759C"/>
    <w:rsid w:val="009F79BC"/>
    <w:rsid w:val="00A009DA"/>
    <w:rsid w:val="00A01691"/>
    <w:rsid w:val="00A03175"/>
    <w:rsid w:val="00A0457F"/>
    <w:rsid w:val="00A04933"/>
    <w:rsid w:val="00A07567"/>
    <w:rsid w:val="00A1179B"/>
    <w:rsid w:val="00A12DB9"/>
    <w:rsid w:val="00A164FA"/>
    <w:rsid w:val="00A20312"/>
    <w:rsid w:val="00A217F4"/>
    <w:rsid w:val="00A259E4"/>
    <w:rsid w:val="00A31976"/>
    <w:rsid w:val="00A32BAD"/>
    <w:rsid w:val="00A34336"/>
    <w:rsid w:val="00A34C6A"/>
    <w:rsid w:val="00A35825"/>
    <w:rsid w:val="00A40BC8"/>
    <w:rsid w:val="00A42740"/>
    <w:rsid w:val="00A433C4"/>
    <w:rsid w:val="00A443C8"/>
    <w:rsid w:val="00A4482A"/>
    <w:rsid w:val="00A44BB2"/>
    <w:rsid w:val="00A44CDF"/>
    <w:rsid w:val="00A454A6"/>
    <w:rsid w:val="00A46F6F"/>
    <w:rsid w:val="00A47FC5"/>
    <w:rsid w:val="00A517AD"/>
    <w:rsid w:val="00A53B42"/>
    <w:rsid w:val="00A54354"/>
    <w:rsid w:val="00A565EE"/>
    <w:rsid w:val="00A56B22"/>
    <w:rsid w:val="00A570FD"/>
    <w:rsid w:val="00A57474"/>
    <w:rsid w:val="00A578DB"/>
    <w:rsid w:val="00A57DF9"/>
    <w:rsid w:val="00A60595"/>
    <w:rsid w:val="00A6149F"/>
    <w:rsid w:val="00A624B5"/>
    <w:rsid w:val="00A63883"/>
    <w:rsid w:val="00A63CAE"/>
    <w:rsid w:val="00A6528F"/>
    <w:rsid w:val="00A67517"/>
    <w:rsid w:val="00A702F2"/>
    <w:rsid w:val="00A728F4"/>
    <w:rsid w:val="00A73307"/>
    <w:rsid w:val="00A73318"/>
    <w:rsid w:val="00A75085"/>
    <w:rsid w:val="00A80CBF"/>
    <w:rsid w:val="00A814E8"/>
    <w:rsid w:val="00A8336E"/>
    <w:rsid w:val="00A846E3"/>
    <w:rsid w:val="00A84A54"/>
    <w:rsid w:val="00A872C6"/>
    <w:rsid w:val="00A94E86"/>
    <w:rsid w:val="00A954BB"/>
    <w:rsid w:val="00A95710"/>
    <w:rsid w:val="00A97D55"/>
    <w:rsid w:val="00AA1A9C"/>
    <w:rsid w:val="00AA1CF6"/>
    <w:rsid w:val="00AA7193"/>
    <w:rsid w:val="00AA73ED"/>
    <w:rsid w:val="00AB0156"/>
    <w:rsid w:val="00AB1CD9"/>
    <w:rsid w:val="00AB358F"/>
    <w:rsid w:val="00AB3D72"/>
    <w:rsid w:val="00AB5101"/>
    <w:rsid w:val="00AC50F2"/>
    <w:rsid w:val="00AC569C"/>
    <w:rsid w:val="00AD0294"/>
    <w:rsid w:val="00AD0B45"/>
    <w:rsid w:val="00AD14E1"/>
    <w:rsid w:val="00AD1894"/>
    <w:rsid w:val="00AD26FD"/>
    <w:rsid w:val="00AD4AF6"/>
    <w:rsid w:val="00AD5001"/>
    <w:rsid w:val="00AE08EB"/>
    <w:rsid w:val="00AE1AB9"/>
    <w:rsid w:val="00AE498F"/>
    <w:rsid w:val="00AE7F63"/>
    <w:rsid w:val="00AF2D42"/>
    <w:rsid w:val="00AF37FB"/>
    <w:rsid w:val="00AF3F6D"/>
    <w:rsid w:val="00AF414F"/>
    <w:rsid w:val="00AF468E"/>
    <w:rsid w:val="00AF4AB7"/>
    <w:rsid w:val="00AF5852"/>
    <w:rsid w:val="00AF66B8"/>
    <w:rsid w:val="00B01725"/>
    <w:rsid w:val="00B020E9"/>
    <w:rsid w:val="00B03F33"/>
    <w:rsid w:val="00B0486F"/>
    <w:rsid w:val="00B10517"/>
    <w:rsid w:val="00B10B55"/>
    <w:rsid w:val="00B12E68"/>
    <w:rsid w:val="00B12F00"/>
    <w:rsid w:val="00B1462D"/>
    <w:rsid w:val="00B15EA0"/>
    <w:rsid w:val="00B17D88"/>
    <w:rsid w:val="00B2205B"/>
    <w:rsid w:val="00B246F3"/>
    <w:rsid w:val="00B3161F"/>
    <w:rsid w:val="00B3666E"/>
    <w:rsid w:val="00B40A83"/>
    <w:rsid w:val="00B40C23"/>
    <w:rsid w:val="00B421C9"/>
    <w:rsid w:val="00B4250C"/>
    <w:rsid w:val="00B427E7"/>
    <w:rsid w:val="00B42C22"/>
    <w:rsid w:val="00B433DE"/>
    <w:rsid w:val="00B47047"/>
    <w:rsid w:val="00B47EFF"/>
    <w:rsid w:val="00B50B64"/>
    <w:rsid w:val="00B50C1D"/>
    <w:rsid w:val="00B5109E"/>
    <w:rsid w:val="00B52DA6"/>
    <w:rsid w:val="00B56924"/>
    <w:rsid w:val="00B57A12"/>
    <w:rsid w:val="00B61811"/>
    <w:rsid w:val="00B63BA0"/>
    <w:rsid w:val="00B65DBE"/>
    <w:rsid w:val="00B66D82"/>
    <w:rsid w:val="00B674F9"/>
    <w:rsid w:val="00B70155"/>
    <w:rsid w:val="00B77D4F"/>
    <w:rsid w:val="00B80949"/>
    <w:rsid w:val="00B82092"/>
    <w:rsid w:val="00B8284B"/>
    <w:rsid w:val="00B82C8B"/>
    <w:rsid w:val="00B9073D"/>
    <w:rsid w:val="00B911CC"/>
    <w:rsid w:val="00B94D44"/>
    <w:rsid w:val="00B94F81"/>
    <w:rsid w:val="00B9502E"/>
    <w:rsid w:val="00B96E8F"/>
    <w:rsid w:val="00BA2239"/>
    <w:rsid w:val="00BA25F6"/>
    <w:rsid w:val="00BA354C"/>
    <w:rsid w:val="00BA546F"/>
    <w:rsid w:val="00BA5C31"/>
    <w:rsid w:val="00BA646B"/>
    <w:rsid w:val="00BB10AA"/>
    <w:rsid w:val="00BB7FCD"/>
    <w:rsid w:val="00BC3384"/>
    <w:rsid w:val="00BC557A"/>
    <w:rsid w:val="00BC67DF"/>
    <w:rsid w:val="00BD2989"/>
    <w:rsid w:val="00BD6498"/>
    <w:rsid w:val="00BE0739"/>
    <w:rsid w:val="00BE097A"/>
    <w:rsid w:val="00BE293F"/>
    <w:rsid w:val="00BE4EB2"/>
    <w:rsid w:val="00BE547F"/>
    <w:rsid w:val="00BF0180"/>
    <w:rsid w:val="00BF2AB6"/>
    <w:rsid w:val="00BF30A9"/>
    <w:rsid w:val="00BF33C5"/>
    <w:rsid w:val="00BF3F7E"/>
    <w:rsid w:val="00BF5F77"/>
    <w:rsid w:val="00C00FA3"/>
    <w:rsid w:val="00C01C46"/>
    <w:rsid w:val="00C04C34"/>
    <w:rsid w:val="00C04DF0"/>
    <w:rsid w:val="00C05A18"/>
    <w:rsid w:val="00C060B3"/>
    <w:rsid w:val="00C0799A"/>
    <w:rsid w:val="00C10278"/>
    <w:rsid w:val="00C11425"/>
    <w:rsid w:val="00C13CC3"/>
    <w:rsid w:val="00C165BC"/>
    <w:rsid w:val="00C20304"/>
    <w:rsid w:val="00C23BD5"/>
    <w:rsid w:val="00C25A40"/>
    <w:rsid w:val="00C25A95"/>
    <w:rsid w:val="00C3026C"/>
    <w:rsid w:val="00C3230C"/>
    <w:rsid w:val="00C32632"/>
    <w:rsid w:val="00C32867"/>
    <w:rsid w:val="00C335C3"/>
    <w:rsid w:val="00C33DF3"/>
    <w:rsid w:val="00C34338"/>
    <w:rsid w:val="00C35374"/>
    <w:rsid w:val="00C35FE4"/>
    <w:rsid w:val="00C37D55"/>
    <w:rsid w:val="00C40AAC"/>
    <w:rsid w:val="00C40D95"/>
    <w:rsid w:val="00C42BAF"/>
    <w:rsid w:val="00C42CDA"/>
    <w:rsid w:val="00C43296"/>
    <w:rsid w:val="00C43A34"/>
    <w:rsid w:val="00C43C2E"/>
    <w:rsid w:val="00C45D7A"/>
    <w:rsid w:val="00C475FB"/>
    <w:rsid w:val="00C47844"/>
    <w:rsid w:val="00C47A21"/>
    <w:rsid w:val="00C53A9B"/>
    <w:rsid w:val="00C55417"/>
    <w:rsid w:val="00C55840"/>
    <w:rsid w:val="00C56C99"/>
    <w:rsid w:val="00C56F98"/>
    <w:rsid w:val="00C6420C"/>
    <w:rsid w:val="00C67FB4"/>
    <w:rsid w:val="00C70410"/>
    <w:rsid w:val="00C71FE5"/>
    <w:rsid w:val="00C74ED3"/>
    <w:rsid w:val="00C76915"/>
    <w:rsid w:val="00C76CB3"/>
    <w:rsid w:val="00C80975"/>
    <w:rsid w:val="00C80A3C"/>
    <w:rsid w:val="00C80E7D"/>
    <w:rsid w:val="00C83427"/>
    <w:rsid w:val="00C83ABE"/>
    <w:rsid w:val="00C857CE"/>
    <w:rsid w:val="00C90D06"/>
    <w:rsid w:val="00C90DB5"/>
    <w:rsid w:val="00C93100"/>
    <w:rsid w:val="00C94B46"/>
    <w:rsid w:val="00C96760"/>
    <w:rsid w:val="00C96A62"/>
    <w:rsid w:val="00CA7263"/>
    <w:rsid w:val="00CA7E5C"/>
    <w:rsid w:val="00CB2079"/>
    <w:rsid w:val="00CB23A0"/>
    <w:rsid w:val="00CB396A"/>
    <w:rsid w:val="00CB79A0"/>
    <w:rsid w:val="00CC14D1"/>
    <w:rsid w:val="00CC14F4"/>
    <w:rsid w:val="00CC1B4E"/>
    <w:rsid w:val="00CC438E"/>
    <w:rsid w:val="00CD3C20"/>
    <w:rsid w:val="00CD6736"/>
    <w:rsid w:val="00CE1A2D"/>
    <w:rsid w:val="00CE3215"/>
    <w:rsid w:val="00CE4743"/>
    <w:rsid w:val="00CF0ACF"/>
    <w:rsid w:val="00CF0E10"/>
    <w:rsid w:val="00CF1A9D"/>
    <w:rsid w:val="00CF3F20"/>
    <w:rsid w:val="00CF461E"/>
    <w:rsid w:val="00CF7669"/>
    <w:rsid w:val="00D00686"/>
    <w:rsid w:val="00D01812"/>
    <w:rsid w:val="00D033CA"/>
    <w:rsid w:val="00D03501"/>
    <w:rsid w:val="00D05A71"/>
    <w:rsid w:val="00D11874"/>
    <w:rsid w:val="00D1583E"/>
    <w:rsid w:val="00D16B8E"/>
    <w:rsid w:val="00D17BC2"/>
    <w:rsid w:val="00D21D5C"/>
    <w:rsid w:val="00D23738"/>
    <w:rsid w:val="00D237D6"/>
    <w:rsid w:val="00D2604F"/>
    <w:rsid w:val="00D26C89"/>
    <w:rsid w:val="00D30348"/>
    <w:rsid w:val="00D3155D"/>
    <w:rsid w:val="00D358D2"/>
    <w:rsid w:val="00D35F01"/>
    <w:rsid w:val="00D37ED5"/>
    <w:rsid w:val="00D4134F"/>
    <w:rsid w:val="00D42613"/>
    <w:rsid w:val="00D4318A"/>
    <w:rsid w:val="00D50947"/>
    <w:rsid w:val="00D50963"/>
    <w:rsid w:val="00D5275D"/>
    <w:rsid w:val="00D52767"/>
    <w:rsid w:val="00D54419"/>
    <w:rsid w:val="00D549CB"/>
    <w:rsid w:val="00D5599A"/>
    <w:rsid w:val="00D563A2"/>
    <w:rsid w:val="00D57386"/>
    <w:rsid w:val="00D61211"/>
    <w:rsid w:val="00D6126A"/>
    <w:rsid w:val="00D61698"/>
    <w:rsid w:val="00D6407D"/>
    <w:rsid w:val="00D64E96"/>
    <w:rsid w:val="00D71878"/>
    <w:rsid w:val="00D73EF1"/>
    <w:rsid w:val="00D77342"/>
    <w:rsid w:val="00D77E2E"/>
    <w:rsid w:val="00D81FDC"/>
    <w:rsid w:val="00D82ED3"/>
    <w:rsid w:val="00D92AFB"/>
    <w:rsid w:val="00D935DB"/>
    <w:rsid w:val="00D94B2B"/>
    <w:rsid w:val="00DA1C1A"/>
    <w:rsid w:val="00DA1E9E"/>
    <w:rsid w:val="00DA23CD"/>
    <w:rsid w:val="00DA29DD"/>
    <w:rsid w:val="00DA385B"/>
    <w:rsid w:val="00DA53CE"/>
    <w:rsid w:val="00DA5BA5"/>
    <w:rsid w:val="00DA62B6"/>
    <w:rsid w:val="00DB07CE"/>
    <w:rsid w:val="00DB2C2A"/>
    <w:rsid w:val="00DB33D7"/>
    <w:rsid w:val="00DB4C5B"/>
    <w:rsid w:val="00DB5900"/>
    <w:rsid w:val="00DC625B"/>
    <w:rsid w:val="00DC6D7A"/>
    <w:rsid w:val="00DC7628"/>
    <w:rsid w:val="00DD0D41"/>
    <w:rsid w:val="00DD104A"/>
    <w:rsid w:val="00DD2268"/>
    <w:rsid w:val="00DD66CA"/>
    <w:rsid w:val="00DE085E"/>
    <w:rsid w:val="00DE2652"/>
    <w:rsid w:val="00DE296C"/>
    <w:rsid w:val="00DE2B56"/>
    <w:rsid w:val="00DE35D3"/>
    <w:rsid w:val="00DE4088"/>
    <w:rsid w:val="00DE4139"/>
    <w:rsid w:val="00DF0763"/>
    <w:rsid w:val="00DF0A42"/>
    <w:rsid w:val="00DF17E6"/>
    <w:rsid w:val="00DF183C"/>
    <w:rsid w:val="00DF18A9"/>
    <w:rsid w:val="00DF282F"/>
    <w:rsid w:val="00DF3C77"/>
    <w:rsid w:val="00DF4173"/>
    <w:rsid w:val="00DF47A0"/>
    <w:rsid w:val="00DF5869"/>
    <w:rsid w:val="00DF769E"/>
    <w:rsid w:val="00E00875"/>
    <w:rsid w:val="00E04D0E"/>
    <w:rsid w:val="00E072EB"/>
    <w:rsid w:val="00E07581"/>
    <w:rsid w:val="00E07F63"/>
    <w:rsid w:val="00E227EA"/>
    <w:rsid w:val="00E25311"/>
    <w:rsid w:val="00E261EB"/>
    <w:rsid w:val="00E30474"/>
    <w:rsid w:val="00E33621"/>
    <w:rsid w:val="00E37787"/>
    <w:rsid w:val="00E37CA9"/>
    <w:rsid w:val="00E41575"/>
    <w:rsid w:val="00E4188A"/>
    <w:rsid w:val="00E43E84"/>
    <w:rsid w:val="00E44E8A"/>
    <w:rsid w:val="00E45D77"/>
    <w:rsid w:val="00E47410"/>
    <w:rsid w:val="00E55463"/>
    <w:rsid w:val="00E558DE"/>
    <w:rsid w:val="00E5630B"/>
    <w:rsid w:val="00E657AC"/>
    <w:rsid w:val="00E65A95"/>
    <w:rsid w:val="00E66203"/>
    <w:rsid w:val="00E7007F"/>
    <w:rsid w:val="00E718EF"/>
    <w:rsid w:val="00E72A47"/>
    <w:rsid w:val="00E7302E"/>
    <w:rsid w:val="00E746EC"/>
    <w:rsid w:val="00E75BB4"/>
    <w:rsid w:val="00E771FB"/>
    <w:rsid w:val="00E77DDA"/>
    <w:rsid w:val="00E85CE1"/>
    <w:rsid w:val="00E86AD2"/>
    <w:rsid w:val="00E86F99"/>
    <w:rsid w:val="00E87689"/>
    <w:rsid w:val="00E8796D"/>
    <w:rsid w:val="00E90004"/>
    <w:rsid w:val="00E96A8C"/>
    <w:rsid w:val="00E97775"/>
    <w:rsid w:val="00EA0ABF"/>
    <w:rsid w:val="00EA2D01"/>
    <w:rsid w:val="00EA2E15"/>
    <w:rsid w:val="00EA3F77"/>
    <w:rsid w:val="00EA5245"/>
    <w:rsid w:val="00EA67D1"/>
    <w:rsid w:val="00EB090A"/>
    <w:rsid w:val="00EB6A9D"/>
    <w:rsid w:val="00EB7777"/>
    <w:rsid w:val="00EB7A8C"/>
    <w:rsid w:val="00EC007D"/>
    <w:rsid w:val="00EC0A7D"/>
    <w:rsid w:val="00EC0F57"/>
    <w:rsid w:val="00EC7A2E"/>
    <w:rsid w:val="00ED00AB"/>
    <w:rsid w:val="00ED06D4"/>
    <w:rsid w:val="00ED5EA2"/>
    <w:rsid w:val="00ED622B"/>
    <w:rsid w:val="00ED70CB"/>
    <w:rsid w:val="00EE0DD5"/>
    <w:rsid w:val="00EE24DB"/>
    <w:rsid w:val="00EE44B9"/>
    <w:rsid w:val="00EE45D1"/>
    <w:rsid w:val="00EE5700"/>
    <w:rsid w:val="00EF43D3"/>
    <w:rsid w:val="00EF52A6"/>
    <w:rsid w:val="00F01047"/>
    <w:rsid w:val="00F01E3B"/>
    <w:rsid w:val="00F0345F"/>
    <w:rsid w:val="00F10575"/>
    <w:rsid w:val="00F10721"/>
    <w:rsid w:val="00F112F7"/>
    <w:rsid w:val="00F1199D"/>
    <w:rsid w:val="00F16289"/>
    <w:rsid w:val="00F20530"/>
    <w:rsid w:val="00F267B5"/>
    <w:rsid w:val="00F30C1D"/>
    <w:rsid w:val="00F326F9"/>
    <w:rsid w:val="00F334B4"/>
    <w:rsid w:val="00F341A3"/>
    <w:rsid w:val="00F34A2D"/>
    <w:rsid w:val="00F34F51"/>
    <w:rsid w:val="00F437C7"/>
    <w:rsid w:val="00F441E0"/>
    <w:rsid w:val="00F45C81"/>
    <w:rsid w:val="00F47996"/>
    <w:rsid w:val="00F50C16"/>
    <w:rsid w:val="00F52A17"/>
    <w:rsid w:val="00F53BC1"/>
    <w:rsid w:val="00F54291"/>
    <w:rsid w:val="00F55028"/>
    <w:rsid w:val="00F56D2E"/>
    <w:rsid w:val="00F62DBB"/>
    <w:rsid w:val="00F64CA7"/>
    <w:rsid w:val="00F655D4"/>
    <w:rsid w:val="00F666ED"/>
    <w:rsid w:val="00F67986"/>
    <w:rsid w:val="00F72A42"/>
    <w:rsid w:val="00F73DB5"/>
    <w:rsid w:val="00F74B1C"/>
    <w:rsid w:val="00F75878"/>
    <w:rsid w:val="00F76B4B"/>
    <w:rsid w:val="00F806AB"/>
    <w:rsid w:val="00F8079E"/>
    <w:rsid w:val="00F80CD6"/>
    <w:rsid w:val="00F855A1"/>
    <w:rsid w:val="00F90E71"/>
    <w:rsid w:val="00F92E49"/>
    <w:rsid w:val="00F92F1F"/>
    <w:rsid w:val="00F936E5"/>
    <w:rsid w:val="00F94C1E"/>
    <w:rsid w:val="00F96D5D"/>
    <w:rsid w:val="00FA33E1"/>
    <w:rsid w:val="00FA3963"/>
    <w:rsid w:val="00FA4103"/>
    <w:rsid w:val="00FA499B"/>
    <w:rsid w:val="00FA63D3"/>
    <w:rsid w:val="00FA6A05"/>
    <w:rsid w:val="00FB023B"/>
    <w:rsid w:val="00FB0414"/>
    <w:rsid w:val="00FB1D55"/>
    <w:rsid w:val="00FB429C"/>
    <w:rsid w:val="00FB60BB"/>
    <w:rsid w:val="00FC000C"/>
    <w:rsid w:val="00FC08E6"/>
    <w:rsid w:val="00FC0FDC"/>
    <w:rsid w:val="00FC1BCB"/>
    <w:rsid w:val="00FC34D8"/>
    <w:rsid w:val="00FC52BA"/>
    <w:rsid w:val="00FD2F83"/>
    <w:rsid w:val="00FD3332"/>
    <w:rsid w:val="00FD5E1C"/>
    <w:rsid w:val="00FD64F4"/>
    <w:rsid w:val="00FD7F0C"/>
    <w:rsid w:val="00FE3726"/>
    <w:rsid w:val="00FF20E7"/>
    <w:rsid w:val="00FF2579"/>
    <w:rsid w:val="00FF3C4E"/>
    <w:rsid w:val="00FF44F6"/>
    <w:rsid w:val="00FF479B"/>
    <w:rsid w:val="00FF48CE"/>
    <w:rsid w:val="00FF55D2"/>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4781-C6BB-44C4-86C9-87F99168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4B"/>
    <w:rPr>
      <w:rFonts w:eastAsia="Times New Roman"/>
      <w:sz w:val="24"/>
      <w:szCs w:val="24"/>
    </w:rPr>
  </w:style>
  <w:style w:type="paragraph" w:styleId="Heading1">
    <w:name w:val="heading 1"/>
    <w:basedOn w:val="Normal"/>
    <w:next w:val="Normal"/>
    <w:link w:val="Heading1Char"/>
    <w:uiPriority w:val="9"/>
    <w:qFormat/>
    <w:rsid w:val="00EA67D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E4A2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939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4B"/>
    <w:rPr>
      <w:rFonts w:ascii="Tahoma" w:hAnsi="Tahoma" w:cs="Tahoma"/>
      <w:sz w:val="16"/>
      <w:szCs w:val="16"/>
    </w:rPr>
  </w:style>
  <w:style w:type="character" w:customStyle="1" w:styleId="BalloonTextChar">
    <w:name w:val="Balloon Text Char"/>
    <w:basedOn w:val="DefaultParagraphFont"/>
    <w:link w:val="BalloonText"/>
    <w:uiPriority w:val="99"/>
    <w:semiHidden/>
    <w:rsid w:val="0098384B"/>
    <w:rPr>
      <w:rFonts w:ascii="Tahoma" w:eastAsia="Times New Roman" w:hAnsi="Tahoma" w:cs="Tahoma"/>
      <w:sz w:val="16"/>
      <w:szCs w:val="16"/>
    </w:rPr>
  </w:style>
  <w:style w:type="paragraph" w:styleId="ListParagraph">
    <w:name w:val="List Paragraph"/>
    <w:basedOn w:val="Normal"/>
    <w:uiPriority w:val="34"/>
    <w:qFormat/>
    <w:rsid w:val="002B3D26"/>
    <w:pPr>
      <w:ind w:left="720"/>
      <w:contextualSpacing/>
    </w:pPr>
  </w:style>
  <w:style w:type="character" w:styleId="Hyperlink">
    <w:name w:val="Hyperlink"/>
    <w:basedOn w:val="DefaultParagraphFont"/>
    <w:uiPriority w:val="99"/>
    <w:unhideWhenUsed/>
    <w:rsid w:val="00591166"/>
    <w:rPr>
      <w:color w:val="0000FF"/>
      <w:u w:val="single"/>
    </w:rPr>
  </w:style>
  <w:style w:type="paragraph" w:styleId="NormalWeb">
    <w:name w:val="Normal (Web)"/>
    <w:aliases w:val=" Char Char Char, Char Char,Char Char Char,Char Char"/>
    <w:basedOn w:val="Normal"/>
    <w:uiPriority w:val="99"/>
    <w:unhideWhenUsed/>
    <w:rsid w:val="007E3D9A"/>
    <w:pPr>
      <w:spacing w:before="100" w:beforeAutospacing="1" w:after="100" w:afterAutospacing="1"/>
    </w:pPr>
  </w:style>
  <w:style w:type="paragraph" w:customStyle="1" w:styleId="xl115">
    <w:name w:val="xl115"/>
    <w:basedOn w:val="Normal"/>
    <w:rsid w:val="00E37CA9"/>
    <w:pPr>
      <w:spacing w:before="100" w:beforeAutospacing="1" w:after="100" w:afterAutospacing="1"/>
    </w:pPr>
    <w:rPr>
      <w:rFonts w:ascii=".VnTime" w:hAnsi=".VnTime"/>
      <w:b/>
      <w:bCs/>
    </w:rPr>
  </w:style>
  <w:style w:type="paragraph" w:customStyle="1" w:styleId="Default">
    <w:name w:val="Default"/>
    <w:uiPriority w:val="99"/>
    <w:rsid w:val="009364F6"/>
    <w:pPr>
      <w:autoSpaceDE w:val="0"/>
      <w:autoSpaceDN w:val="0"/>
      <w:adjustRightInd w:val="0"/>
    </w:pPr>
    <w:rPr>
      <w:color w:val="000000"/>
      <w:sz w:val="24"/>
      <w:szCs w:val="24"/>
    </w:rPr>
  </w:style>
  <w:style w:type="paragraph" w:customStyle="1" w:styleId="Char">
    <w:name w:val="Char"/>
    <w:basedOn w:val="Normal"/>
    <w:rsid w:val="00CE4743"/>
    <w:rPr>
      <w:rFonts w:ascii="Arial" w:hAnsi="Arial" w:cs="Arial"/>
      <w:sz w:val="22"/>
      <w:szCs w:val="22"/>
      <w:lang w:val="en-AU"/>
    </w:rPr>
  </w:style>
  <w:style w:type="paragraph" w:styleId="Header">
    <w:name w:val="header"/>
    <w:basedOn w:val="Normal"/>
    <w:link w:val="HeaderChar"/>
    <w:uiPriority w:val="99"/>
    <w:unhideWhenUsed/>
    <w:rsid w:val="003878AB"/>
    <w:pPr>
      <w:tabs>
        <w:tab w:val="center" w:pos="4680"/>
        <w:tab w:val="right" w:pos="9360"/>
      </w:tabs>
    </w:pPr>
  </w:style>
  <w:style w:type="character" w:customStyle="1" w:styleId="HeaderChar">
    <w:name w:val="Header Char"/>
    <w:basedOn w:val="DefaultParagraphFont"/>
    <w:link w:val="Header"/>
    <w:uiPriority w:val="99"/>
    <w:rsid w:val="003878AB"/>
    <w:rPr>
      <w:rFonts w:eastAsia="Times New Roman" w:cs="Times New Roman"/>
      <w:sz w:val="24"/>
      <w:szCs w:val="24"/>
    </w:rPr>
  </w:style>
  <w:style w:type="paragraph" w:styleId="Footer">
    <w:name w:val="footer"/>
    <w:basedOn w:val="Normal"/>
    <w:link w:val="FooterChar"/>
    <w:uiPriority w:val="99"/>
    <w:unhideWhenUsed/>
    <w:rsid w:val="003878AB"/>
    <w:pPr>
      <w:tabs>
        <w:tab w:val="center" w:pos="4680"/>
        <w:tab w:val="right" w:pos="9360"/>
      </w:tabs>
    </w:pPr>
  </w:style>
  <w:style w:type="character" w:customStyle="1" w:styleId="FooterChar">
    <w:name w:val="Footer Char"/>
    <w:basedOn w:val="DefaultParagraphFont"/>
    <w:link w:val="Footer"/>
    <w:uiPriority w:val="99"/>
    <w:rsid w:val="003878AB"/>
    <w:rPr>
      <w:rFonts w:eastAsia="Times New Roman" w:cs="Times New Roman"/>
      <w:sz w:val="24"/>
      <w:szCs w:val="24"/>
    </w:rPr>
  </w:style>
  <w:style w:type="character" w:customStyle="1" w:styleId="Heading1Char">
    <w:name w:val="Heading 1 Char"/>
    <w:basedOn w:val="DefaultParagraphFont"/>
    <w:link w:val="Heading1"/>
    <w:uiPriority w:val="9"/>
    <w:rsid w:val="00EA67D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EA67D1"/>
    <w:pPr>
      <w:spacing w:line="276" w:lineRule="auto"/>
      <w:outlineLvl w:val="9"/>
    </w:pPr>
  </w:style>
  <w:style w:type="character" w:customStyle="1" w:styleId="Heading2Char">
    <w:name w:val="Heading 2 Char"/>
    <w:basedOn w:val="DefaultParagraphFont"/>
    <w:link w:val="Heading2"/>
    <w:uiPriority w:val="9"/>
    <w:rsid w:val="007E4A2C"/>
    <w:rPr>
      <w:rFonts w:ascii="Cambria" w:eastAsia="Times New Roman" w:hAnsi="Cambria" w:cs="Times New Roman"/>
      <w:b/>
      <w:bCs/>
      <w:color w:val="4F81BD"/>
      <w:szCs w:val="26"/>
    </w:rPr>
  </w:style>
  <w:style w:type="paragraph" w:styleId="TOC1">
    <w:name w:val="toc 1"/>
    <w:basedOn w:val="Normal"/>
    <w:next w:val="Normal"/>
    <w:autoRedefine/>
    <w:uiPriority w:val="39"/>
    <w:unhideWhenUsed/>
    <w:rsid w:val="000C15A2"/>
    <w:pPr>
      <w:tabs>
        <w:tab w:val="right" w:leader="dot" w:pos="8778"/>
      </w:tabs>
      <w:spacing w:line="360" w:lineRule="auto"/>
      <w:jc w:val="both"/>
    </w:pPr>
    <w:rPr>
      <w:b/>
      <w:noProof/>
      <w:sz w:val="26"/>
      <w:szCs w:val="26"/>
      <w:lang w:val="cs-CZ"/>
    </w:rPr>
  </w:style>
  <w:style w:type="paragraph" w:styleId="TOC2">
    <w:name w:val="toc 2"/>
    <w:basedOn w:val="Normal"/>
    <w:next w:val="Normal"/>
    <w:autoRedefine/>
    <w:uiPriority w:val="39"/>
    <w:unhideWhenUsed/>
    <w:rsid w:val="00532C67"/>
    <w:pPr>
      <w:spacing w:after="100"/>
      <w:ind w:left="240"/>
    </w:pPr>
  </w:style>
  <w:style w:type="paragraph" w:styleId="Caption">
    <w:name w:val="caption"/>
    <w:basedOn w:val="Normal"/>
    <w:next w:val="Normal"/>
    <w:uiPriority w:val="35"/>
    <w:unhideWhenUsed/>
    <w:qFormat/>
    <w:rsid w:val="00987A0C"/>
    <w:pPr>
      <w:spacing w:line="26" w:lineRule="atLeast"/>
      <w:jc w:val="both"/>
    </w:pPr>
    <w:rPr>
      <w:rFonts w:ascii="Arial" w:eastAsia="Arial" w:hAnsi="Arial"/>
      <w:b/>
      <w:bCs/>
      <w:sz w:val="20"/>
      <w:szCs w:val="20"/>
    </w:rPr>
  </w:style>
  <w:style w:type="character" w:customStyle="1" w:styleId="apple-converted-space">
    <w:name w:val="apple-converted-space"/>
    <w:basedOn w:val="DefaultParagraphFont"/>
    <w:rsid w:val="001B755C"/>
  </w:style>
  <w:style w:type="paragraph" w:styleId="BodyTextIndent">
    <w:name w:val="Body Text Indent"/>
    <w:basedOn w:val="Normal"/>
    <w:link w:val="BodyTextIndentChar"/>
    <w:rsid w:val="00372C5F"/>
    <w:pPr>
      <w:spacing w:line="360" w:lineRule="auto"/>
      <w:ind w:firstLine="426"/>
      <w:jc w:val="both"/>
    </w:pPr>
    <w:rPr>
      <w:rFonts w:ascii=".VnTime" w:hAnsi=".VnTime" w:cs=".VnTime"/>
      <w:sz w:val="28"/>
      <w:szCs w:val="28"/>
    </w:rPr>
  </w:style>
  <w:style w:type="character" w:customStyle="1" w:styleId="BodyTextIndentChar">
    <w:name w:val="Body Text Indent Char"/>
    <w:basedOn w:val="DefaultParagraphFont"/>
    <w:link w:val="BodyTextIndent"/>
    <w:rsid w:val="00372C5F"/>
    <w:rPr>
      <w:rFonts w:ascii=".VnTime" w:eastAsia="Times New Roman" w:hAnsi=".VnTime" w:cs=".VnTime"/>
      <w:sz w:val="28"/>
      <w:szCs w:val="28"/>
    </w:rPr>
  </w:style>
  <w:style w:type="character" w:customStyle="1" w:styleId="Heading3Char">
    <w:name w:val="Heading 3 Char"/>
    <w:basedOn w:val="DefaultParagraphFont"/>
    <w:link w:val="Heading3"/>
    <w:uiPriority w:val="9"/>
    <w:semiHidden/>
    <w:rsid w:val="0039392F"/>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C3026C"/>
    <w:pPr>
      <w:spacing w:after="100"/>
      <w:ind w:left="480"/>
    </w:pPr>
  </w:style>
  <w:style w:type="paragraph" w:customStyle="1" w:styleId="bang">
    <w:name w:val="bang"/>
    <w:basedOn w:val="BodyText"/>
    <w:next w:val="Caption"/>
    <w:link w:val="bangChar"/>
    <w:autoRedefine/>
    <w:rsid w:val="002B2317"/>
    <w:pPr>
      <w:spacing w:after="0" w:line="360" w:lineRule="auto"/>
      <w:ind w:firstLine="720"/>
      <w:jc w:val="both"/>
    </w:pPr>
    <w:rPr>
      <w:spacing w:val="-2"/>
      <w:sz w:val="26"/>
      <w:szCs w:val="26"/>
      <w:lang w:val="pt-BR"/>
    </w:rPr>
  </w:style>
  <w:style w:type="character" w:customStyle="1" w:styleId="bangChar">
    <w:name w:val="bang Char"/>
    <w:basedOn w:val="DefaultParagraphFont"/>
    <w:link w:val="bang"/>
    <w:locked/>
    <w:rsid w:val="002B2317"/>
    <w:rPr>
      <w:rFonts w:eastAsia="Times New Roman"/>
      <w:spacing w:val="-2"/>
      <w:sz w:val="26"/>
      <w:szCs w:val="26"/>
      <w:lang w:val="pt-BR"/>
    </w:rPr>
  </w:style>
  <w:style w:type="paragraph" w:styleId="BodyText">
    <w:name w:val="Body Text"/>
    <w:basedOn w:val="Normal"/>
    <w:link w:val="BodyTextChar"/>
    <w:uiPriority w:val="99"/>
    <w:semiHidden/>
    <w:unhideWhenUsed/>
    <w:rsid w:val="00881229"/>
    <w:pPr>
      <w:spacing w:after="120"/>
    </w:pPr>
  </w:style>
  <w:style w:type="character" w:customStyle="1" w:styleId="BodyTextChar">
    <w:name w:val="Body Text Char"/>
    <w:basedOn w:val="DefaultParagraphFont"/>
    <w:link w:val="BodyText"/>
    <w:uiPriority w:val="99"/>
    <w:semiHidden/>
    <w:rsid w:val="00881229"/>
    <w:rPr>
      <w:rFonts w:eastAsia="Times New Roman"/>
      <w:sz w:val="24"/>
      <w:szCs w:val="24"/>
    </w:rPr>
  </w:style>
  <w:style w:type="table" w:styleId="TableGrid">
    <w:name w:val="Table Grid"/>
    <w:basedOn w:val="TableNormal"/>
    <w:uiPriority w:val="59"/>
    <w:rsid w:val="00F6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F4013"/>
    <w:rPr>
      <w:i/>
      <w:iCs/>
    </w:rPr>
  </w:style>
  <w:style w:type="paragraph" w:styleId="BodyText2">
    <w:name w:val="Body Text 2"/>
    <w:basedOn w:val="Normal"/>
    <w:link w:val="BodyText2Char"/>
    <w:uiPriority w:val="99"/>
    <w:semiHidden/>
    <w:unhideWhenUsed/>
    <w:rsid w:val="00266C33"/>
    <w:pPr>
      <w:spacing w:after="120" w:line="480" w:lineRule="auto"/>
    </w:pPr>
  </w:style>
  <w:style w:type="character" w:customStyle="1" w:styleId="BodyText2Char">
    <w:name w:val="Body Text 2 Char"/>
    <w:basedOn w:val="DefaultParagraphFont"/>
    <w:link w:val="BodyText2"/>
    <w:uiPriority w:val="99"/>
    <w:semiHidden/>
    <w:rsid w:val="00266C33"/>
    <w:rPr>
      <w:rFonts w:eastAsia="Times New Roman"/>
      <w:sz w:val="24"/>
      <w:szCs w:val="24"/>
    </w:rPr>
  </w:style>
  <w:style w:type="paragraph" w:styleId="Title">
    <w:name w:val="Title"/>
    <w:basedOn w:val="Normal"/>
    <w:link w:val="TitleChar"/>
    <w:qFormat/>
    <w:rsid w:val="00266C33"/>
    <w:pPr>
      <w:spacing w:line="360" w:lineRule="auto"/>
      <w:jc w:val="center"/>
    </w:pPr>
    <w:rPr>
      <w:rFonts w:ascii=".VnTimeH" w:eastAsia="Batang" w:hAnsi=".VnTimeH"/>
      <w:b/>
      <w:bCs/>
      <w:sz w:val="26"/>
      <w:szCs w:val="32"/>
    </w:rPr>
  </w:style>
  <w:style w:type="character" w:customStyle="1" w:styleId="TitleChar">
    <w:name w:val="Title Char"/>
    <w:basedOn w:val="DefaultParagraphFont"/>
    <w:link w:val="Title"/>
    <w:rsid w:val="00266C33"/>
    <w:rPr>
      <w:rFonts w:ascii=".VnTimeH" w:eastAsia="Batang" w:hAnsi=".VnTimeH"/>
      <w:b/>
      <w:bCs/>
      <w:sz w:val="26"/>
      <w:szCs w:val="32"/>
    </w:rPr>
  </w:style>
  <w:style w:type="paragraph" w:customStyle="1" w:styleId="CM2">
    <w:name w:val="CM2"/>
    <w:basedOn w:val="Default"/>
    <w:next w:val="Default"/>
    <w:uiPriority w:val="99"/>
    <w:rsid w:val="00B70155"/>
    <w:pPr>
      <w:widowControl w:val="0"/>
      <w:spacing w:line="360" w:lineRule="atLeast"/>
    </w:pPr>
    <w:rPr>
      <w:rFonts w:ascii="Myriad Pro" w:eastAsia="Times New Roman" w:hAnsi="Myriad Pro" w:cs="Myriad Pro"/>
      <w:color w:val="auto"/>
    </w:rPr>
  </w:style>
  <w:style w:type="paragraph" w:customStyle="1" w:styleId="CM41">
    <w:name w:val="CM41"/>
    <w:basedOn w:val="Default"/>
    <w:next w:val="Default"/>
    <w:uiPriority w:val="99"/>
    <w:rsid w:val="00B70155"/>
    <w:pPr>
      <w:widowControl w:val="0"/>
      <w:spacing w:after="353"/>
    </w:pPr>
    <w:rPr>
      <w:rFonts w:ascii="Myriad Pro" w:eastAsia="Times New Roman" w:hAnsi="Myriad Pro" w:cs="Myriad Pro"/>
      <w:color w:val="auto"/>
    </w:rPr>
  </w:style>
  <w:style w:type="paragraph" w:customStyle="1" w:styleId="CM43">
    <w:name w:val="CM43"/>
    <w:basedOn w:val="Default"/>
    <w:next w:val="Default"/>
    <w:uiPriority w:val="99"/>
    <w:rsid w:val="00B70155"/>
    <w:pPr>
      <w:widowControl w:val="0"/>
      <w:spacing w:after="173"/>
    </w:pPr>
    <w:rPr>
      <w:rFonts w:ascii="Myriad Pro" w:eastAsia="Times New Roman" w:hAnsi="Myriad Pro" w:cs="Myria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1913">
      <w:bodyDiv w:val="1"/>
      <w:marLeft w:val="0"/>
      <w:marRight w:val="0"/>
      <w:marTop w:val="0"/>
      <w:marBottom w:val="0"/>
      <w:divBdr>
        <w:top w:val="none" w:sz="0" w:space="0" w:color="auto"/>
        <w:left w:val="none" w:sz="0" w:space="0" w:color="auto"/>
        <w:bottom w:val="none" w:sz="0" w:space="0" w:color="auto"/>
        <w:right w:val="none" w:sz="0" w:space="0" w:color="auto"/>
      </w:divBdr>
    </w:div>
    <w:div w:id="161360763">
      <w:bodyDiv w:val="1"/>
      <w:marLeft w:val="0"/>
      <w:marRight w:val="0"/>
      <w:marTop w:val="0"/>
      <w:marBottom w:val="0"/>
      <w:divBdr>
        <w:top w:val="none" w:sz="0" w:space="0" w:color="auto"/>
        <w:left w:val="none" w:sz="0" w:space="0" w:color="auto"/>
        <w:bottom w:val="none" w:sz="0" w:space="0" w:color="auto"/>
        <w:right w:val="none" w:sz="0" w:space="0" w:color="auto"/>
      </w:divBdr>
    </w:div>
    <w:div w:id="210384792">
      <w:bodyDiv w:val="1"/>
      <w:marLeft w:val="0"/>
      <w:marRight w:val="0"/>
      <w:marTop w:val="0"/>
      <w:marBottom w:val="0"/>
      <w:divBdr>
        <w:top w:val="none" w:sz="0" w:space="0" w:color="auto"/>
        <w:left w:val="none" w:sz="0" w:space="0" w:color="auto"/>
        <w:bottom w:val="none" w:sz="0" w:space="0" w:color="auto"/>
        <w:right w:val="none" w:sz="0" w:space="0" w:color="auto"/>
      </w:divBdr>
    </w:div>
    <w:div w:id="265962607">
      <w:bodyDiv w:val="1"/>
      <w:marLeft w:val="0"/>
      <w:marRight w:val="0"/>
      <w:marTop w:val="0"/>
      <w:marBottom w:val="0"/>
      <w:divBdr>
        <w:top w:val="none" w:sz="0" w:space="0" w:color="auto"/>
        <w:left w:val="none" w:sz="0" w:space="0" w:color="auto"/>
        <w:bottom w:val="none" w:sz="0" w:space="0" w:color="auto"/>
        <w:right w:val="none" w:sz="0" w:space="0" w:color="auto"/>
      </w:divBdr>
    </w:div>
    <w:div w:id="272983661">
      <w:bodyDiv w:val="1"/>
      <w:marLeft w:val="0"/>
      <w:marRight w:val="0"/>
      <w:marTop w:val="0"/>
      <w:marBottom w:val="0"/>
      <w:divBdr>
        <w:top w:val="none" w:sz="0" w:space="0" w:color="auto"/>
        <w:left w:val="none" w:sz="0" w:space="0" w:color="auto"/>
        <w:bottom w:val="none" w:sz="0" w:space="0" w:color="auto"/>
        <w:right w:val="none" w:sz="0" w:space="0" w:color="auto"/>
      </w:divBdr>
    </w:div>
    <w:div w:id="386227757">
      <w:bodyDiv w:val="1"/>
      <w:marLeft w:val="0"/>
      <w:marRight w:val="0"/>
      <w:marTop w:val="0"/>
      <w:marBottom w:val="0"/>
      <w:divBdr>
        <w:top w:val="none" w:sz="0" w:space="0" w:color="auto"/>
        <w:left w:val="none" w:sz="0" w:space="0" w:color="auto"/>
        <w:bottom w:val="none" w:sz="0" w:space="0" w:color="auto"/>
        <w:right w:val="none" w:sz="0" w:space="0" w:color="auto"/>
      </w:divBdr>
    </w:div>
    <w:div w:id="406611195">
      <w:bodyDiv w:val="1"/>
      <w:marLeft w:val="0"/>
      <w:marRight w:val="0"/>
      <w:marTop w:val="0"/>
      <w:marBottom w:val="0"/>
      <w:divBdr>
        <w:top w:val="none" w:sz="0" w:space="0" w:color="auto"/>
        <w:left w:val="none" w:sz="0" w:space="0" w:color="auto"/>
        <w:bottom w:val="none" w:sz="0" w:space="0" w:color="auto"/>
        <w:right w:val="none" w:sz="0" w:space="0" w:color="auto"/>
      </w:divBdr>
    </w:div>
    <w:div w:id="419839900">
      <w:bodyDiv w:val="1"/>
      <w:marLeft w:val="0"/>
      <w:marRight w:val="0"/>
      <w:marTop w:val="0"/>
      <w:marBottom w:val="0"/>
      <w:divBdr>
        <w:top w:val="none" w:sz="0" w:space="0" w:color="auto"/>
        <w:left w:val="none" w:sz="0" w:space="0" w:color="auto"/>
        <w:bottom w:val="none" w:sz="0" w:space="0" w:color="auto"/>
        <w:right w:val="none" w:sz="0" w:space="0" w:color="auto"/>
      </w:divBdr>
    </w:div>
    <w:div w:id="474101597">
      <w:bodyDiv w:val="1"/>
      <w:marLeft w:val="0"/>
      <w:marRight w:val="0"/>
      <w:marTop w:val="0"/>
      <w:marBottom w:val="0"/>
      <w:divBdr>
        <w:top w:val="none" w:sz="0" w:space="0" w:color="auto"/>
        <w:left w:val="none" w:sz="0" w:space="0" w:color="auto"/>
        <w:bottom w:val="none" w:sz="0" w:space="0" w:color="auto"/>
        <w:right w:val="none" w:sz="0" w:space="0" w:color="auto"/>
      </w:divBdr>
    </w:div>
    <w:div w:id="868108720">
      <w:bodyDiv w:val="1"/>
      <w:marLeft w:val="0"/>
      <w:marRight w:val="0"/>
      <w:marTop w:val="0"/>
      <w:marBottom w:val="0"/>
      <w:divBdr>
        <w:top w:val="none" w:sz="0" w:space="0" w:color="auto"/>
        <w:left w:val="none" w:sz="0" w:space="0" w:color="auto"/>
        <w:bottom w:val="none" w:sz="0" w:space="0" w:color="auto"/>
        <w:right w:val="none" w:sz="0" w:space="0" w:color="auto"/>
      </w:divBdr>
    </w:div>
    <w:div w:id="1074545551">
      <w:bodyDiv w:val="1"/>
      <w:marLeft w:val="0"/>
      <w:marRight w:val="0"/>
      <w:marTop w:val="0"/>
      <w:marBottom w:val="0"/>
      <w:divBdr>
        <w:top w:val="none" w:sz="0" w:space="0" w:color="auto"/>
        <w:left w:val="none" w:sz="0" w:space="0" w:color="auto"/>
        <w:bottom w:val="none" w:sz="0" w:space="0" w:color="auto"/>
        <w:right w:val="none" w:sz="0" w:space="0" w:color="auto"/>
      </w:divBdr>
    </w:div>
    <w:div w:id="1115176418">
      <w:bodyDiv w:val="1"/>
      <w:marLeft w:val="0"/>
      <w:marRight w:val="0"/>
      <w:marTop w:val="0"/>
      <w:marBottom w:val="0"/>
      <w:divBdr>
        <w:top w:val="none" w:sz="0" w:space="0" w:color="auto"/>
        <w:left w:val="none" w:sz="0" w:space="0" w:color="auto"/>
        <w:bottom w:val="none" w:sz="0" w:space="0" w:color="auto"/>
        <w:right w:val="none" w:sz="0" w:space="0" w:color="auto"/>
      </w:divBdr>
    </w:div>
    <w:div w:id="1173111245">
      <w:bodyDiv w:val="1"/>
      <w:marLeft w:val="0"/>
      <w:marRight w:val="0"/>
      <w:marTop w:val="0"/>
      <w:marBottom w:val="0"/>
      <w:divBdr>
        <w:top w:val="none" w:sz="0" w:space="0" w:color="auto"/>
        <w:left w:val="none" w:sz="0" w:space="0" w:color="auto"/>
        <w:bottom w:val="none" w:sz="0" w:space="0" w:color="auto"/>
        <w:right w:val="none" w:sz="0" w:space="0" w:color="auto"/>
      </w:divBdr>
    </w:div>
    <w:div w:id="1188063165">
      <w:bodyDiv w:val="1"/>
      <w:marLeft w:val="0"/>
      <w:marRight w:val="0"/>
      <w:marTop w:val="0"/>
      <w:marBottom w:val="0"/>
      <w:divBdr>
        <w:top w:val="none" w:sz="0" w:space="0" w:color="auto"/>
        <w:left w:val="none" w:sz="0" w:space="0" w:color="auto"/>
        <w:bottom w:val="none" w:sz="0" w:space="0" w:color="auto"/>
        <w:right w:val="none" w:sz="0" w:space="0" w:color="auto"/>
      </w:divBdr>
    </w:div>
    <w:div w:id="1193542244">
      <w:bodyDiv w:val="1"/>
      <w:marLeft w:val="0"/>
      <w:marRight w:val="0"/>
      <w:marTop w:val="0"/>
      <w:marBottom w:val="0"/>
      <w:divBdr>
        <w:top w:val="none" w:sz="0" w:space="0" w:color="auto"/>
        <w:left w:val="none" w:sz="0" w:space="0" w:color="auto"/>
        <w:bottom w:val="none" w:sz="0" w:space="0" w:color="auto"/>
        <w:right w:val="none" w:sz="0" w:space="0" w:color="auto"/>
      </w:divBdr>
    </w:div>
    <w:div w:id="1270041344">
      <w:bodyDiv w:val="1"/>
      <w:marLeft w:val="0"/>
      <w:marRight w:val="0"/>
      <w:marTop w:val="0"/>
      <w:marBottom w:val="0"/>
      <w:divBdr>
        <w:top w:val="none" w:sz="0" w:space="0" w:color="auto"/>
        <w:left w:val="none" w:sz="0" w:space="0" w:color="auto"/>
        <w:bottom w:val="none" w:sz="0" w:space="0" w:color="auto"/>
        <w:right w:val="none" w:sz="0" w:space="0" w:color="auto"/>
      </w:divBdr>
    </w:div>
    <w:div w:id="1288972399">
      <w:bodyDiv w:val="1"/>
      <w:marLeft w:val="0"/>
      <w:marRight w:val="0"/>
      <w:marTop w:val="0"/>
      <w:marBottom w:val="0"/>
      <w:divBdr>
        <w:top w:val="none" w:sz="0" w:space="0" w:color="auto"/>
        <w:left w:val="none" w:sz="0" w:space="0" w:color="auto"/>
        <w:bottom w:val="none" w:sz="0" w:space="0" w:color="auto"/>
        <w:right w:val="none" w:sz="0" w:space="0" w:color="auto"/>
      </w:divBdr>
    </w:div>
    <w:div w:id="1300307436">
      <w:bodyDiv w:val="1"/>
      <w:marLeft w:val="0"/>
      <w:marRight w:val="0"/>
      <w:marTop w:val="0"/>
      <w:marBottom w:val="0"/>
      <w:divBdr>
        <w:top w:val="none" w:sz="0" w:space="0" w:color="auto"/>
        <w:left w:val="none" w:sz="0" w:space="0" w:color="auto"/>
        <w:bottom w:val="none" w:sz="0" w:space="0" w:color="auto"/>
        <w:right w:val="none" w:sz="0" w:space="0" w:color="auto"/>
      </w:divBdr>
    </w:div>
    <w:div w:id="1423985843">
      <w:bodyDiv w:val="1"/>
      <w:marLeft w:val="0"/>
      <w:marRight w:val="0"/>
      <w:marTop w:val="0"/>
      <w:marBottom w:val="0"/>
      <w:divBdr>
        <w:top w:val="none" w:sz="0" w:space="0" w:color="auto"/>
        <w:left w:val="none" w:sz="0" w:space="0" w:color="auto"/>
        <w:bottom w:val="none" w:sz="0" w:space="0" w:color="auto"/>
        <w:right w:val="none" w:sz="0" w:space="0" w:color="auto"/>
      </w:divBdr>
    </w:div>
    <w:div w:id="1437100312">
      <w:bodyDiv w:val="1"/>
      <w:marLeft w:val="0"/>
      <w:marRight w:val="0"/>
      <w:marTop w:val="0"/>
      <w:marBottom w:val="0"/>
      <w:divBdr>
        <w:top w:val="none" w:sz="0" w:space="0" w:color="auto"/>
        <w:left w:val="none" w:sz="0" w:space="0" w:color="auto"/>
        <w:bottom w:val="none" w:sz="0" w:space="0" w:color="auto"/>
        <w:right w:val="none" w:sz="0" w:space="0" w:color="auto"/>
      </w:divBdr>
    </w:div>
    <w:div w:id="1462765788">
      <w:bodyDiv w:val="1"/>
      <w:marLeft w:val="0"/>
      <w:marRight w:val="0"/>
      <w:marTop w:val="0"/>
      <w:marBottom w:val="0"/>
      <w:divBdr>
        <w:top w:val="none" w:sz="0" w:space="0" w:color="auto"/>
        <w:left w:val="none" w:sz="0" w:space="0" w:color="auto"/>
        <w:bottom w:val="none" w:sz="0" w:space="0" w:color="auto"/>
        <w:right w:val="none" w:sz="0" w:space="0" w:color="auto"/>
      </w:divBdr>
    </w:div>
    <w:div w:id="1483814658">
      <w:bodyDiv w:val="1"/>
      <w:marLeft w:val="0"/>
      <w:marRight w:val="0"/>
      <w:marTop w:val="0"/>
      <w:marBottom w:val="0"/>
      <w:divBdr>
        <w:top w:val="none" w:sz="0" w:space="0" w:color="auto"/>
        <w:left w:val="none" w:sz="0" w:space="0" w:color="auto"/>
        <w:bottom w:val="none" w:sz="0" w:space="0" w:color="auto"/>
        <w:right w:val="none" w:sz="0" w:space="0" w:color="auto"/>
      </w:divBdr>
    </w:div>
    <w:div w:id="1570534914">
      <w:bodyDiv w:val="1"/>
      <w:marLeft w:val="0"/>
      <w:marRight w:val="0"/>
      <w:marTop w:val="0"/>
      <w:marBottom w:val="0"/>
      <w:divBdr>
        <w:top w:val="none" w:sz="0" w:space="0" w:color="auto"/>
        <w:left w:val="none" w:sz="0" w:space="0" w:color="auto"/>
        <w:bottom w:val="none" w:sz="0" w:space="0" w:color="auto"/>
        <w:right w:val="none" w:sz="0" w:space="0" w:color="auto"/>
      </w:divBdr>
    </w:div>
    <w:div w:id="1689020318">
      <w:bodyDiv w:val="1"/>
      <w:marLeft w:val="0"/>
      <w:marRight w:val="0"/>
      <w:marTop w:val="0"/>
      <w:marBottom w:val="0"/>
      <w:divBdr>
        <w:top w:val="none" w:sz="0" w:space="0" w:color="auto"/>
        <w:left w:val="none" w:sz="0" w:space="0" w:color="auto"/>
        <w:bottom w:val="none" w:sz="0" w:space="0" w:color="auto"/>
        <w:right w:val="none" w:sz="0" w:space="0" w:color="auto"/>
      </w:divBdr>
    </w:div>
    <w:div w:id="1734501963">
      <w:bodyDiv w:val="1"/>
      <w:marLeft w:val="0"/>
      <w:marRight w:val="0"/>
      <w:marTop w:val="0"/>
      <w:marBottom w:val="0"/>
      <w:divBdr>
        <w:top w:val="none" w:sz="0" w:space="0" w:color="auto"/>
        <w:left w:val="none" w:sz="0" w:space="0" w:color="auto"/>
        <w:bottom w:val="none" w:sz="0" w:space="0" w:color="auto"/>
        <w:right w:val="none" w:sz="0" w:space="0" w:color="auto"/>
      </w:divBdr>
    </w:div>
    <w:div w:id="1789661117">
      <w:bodyDiv w:val="1"/>
      <w:marLeft w:val="0"/>
      <w:marRight w:val="0"/>
      <w:marTop w:val="0"/>
      <w:marBottom w:val="0"/>
      <w:divBdr>
        <w:top w:val="none" w:sz="0" w:space="0" w:color="auto"/>
        <w:left w:val="none" w:sz="0" w:space="0" w:color="auto"/>
        <w:bottom w:val="none" w:sz="0" w:space="0" w:color="auto"/>
        <w:right w:val="none" w:sz="0" w:space="0" w:color="auto"/>
      </w:divBdr>
    </w:div>
    <w:div w:id="1794246321">
      <w:bodyDiv w:val="1"/>
      <w:marLeft w:val="0"/>
      <w:marRight w:val="0"/>
      <w:marTop w:val="0"/>
      <w:marBottom w:val="0"/>
      <w:divBdr>
        <w:top w:val="none" w:sz="0" w:space="0" w:color="auto"/>
        <w:left w:val="none" w:sz="0" w:space="0" w:color="auto"/>
        <w:bottom w:val="none" w:sz="0" w:space="0" w:color="auto"/>
        <w:right w:val="none" w:sz="0" w:space="0" w:color="auto"/>
      </w:divBdr>
    </w:div>
    <w:div w:id="1839805899">
      <w:bodyDiv w:val="1"/>
      <w:marLeft w:val="0"/>
      <w:marRight w:val="0"/>
      <w:marTop w:val="0"/>
      <w:marBottom w:val="0"/>
      <w:divBdr>
        <w:top w:val="none" w:sz="0" w:space="0" w:color="auto"/>
        <w:left w:val="none" w:sz="0" w:space="0" w:color="auto"/>
        <w:bottom w:val="none" w:sz="0" w:space="0" w:color="auto"/>
        <w:right w:val="none" w:sz="0" w:space="0" w:color="auto"/>
      </w:divBdr>
    </w:div>
    <w:div w:id="1863934674">
      <w:bodyDiv w:val="1"/>
      <w:marLeft w:val="0"/>
      <w:marRight w:val="0"/>
      <w:marTop w:val="0"/>
      <w:marBottom w:val="0"/>
      <w:divBdr>
        <w:top w:val="none" w:sz="0" w:space="0" w:color="auto"/>
        <w:left w:val="none" w:sz="0" w:space="0" w:color="auto"/>
        <w:bottom w:val="none" w:sz="0" w:space="0" w:color="auto"/>
        <w:right w:val="none" w:sz="0" w:space="0" w:color="auto"/>
      </w:divBdr>
    </w:div>
    <w:div w:id="1874074497">
      <w:bodyDiv w:val="1"/>
      <w:marLeft w:val="0"/>
      <w:marRight w:val="0"/>
      <w:marTop w:val="0"/>
      <w:marBottom w:val="0"/>
      <w:divBdr>
        <w:top w:val="none" w:sz="0" w:space="0" w:color="auto"/>
        <w:left w:val="none" w:sz="0" w:space="0" w:color="auto"/>
        <w:bottom w:val="none" w:sz="0" w:space="0" w:color="auto"/>
        <w:right w:val="none" w:sz="0" w:space="0" w:color="auto"/>
      </w:divBdr>
    </w:div>
    <w:div w:id="1941596120">
      <w:bodyDiv w:val="1"/>
      <w:marLeft w:val="0"/>
      <w:marRight w:val="0"/>
      <w:marTop w:val="0"/>
      <w:marBottom w:val="0"/>
      <w:divBdr>
        <w:top w:val="none" w:sz="0" w:space="0" w:color="auto"/>
        <w:left w:val="none" w:sz="0" w:space="0" w:color="auto"/>
        <w:bottom w:val="none" w:sz="0" w:space="0" w:color="auto"/>
        <w:right w:val="none" w:sz="0" w:space="0" w:color="auto"/>
      </w:divBdr>
    </w:div>
    <w:div w:id="1961186401">
      <w:bodyDiv w:val="1"/>
      <w:marLeft w:val="0"/>
      <w:marRight w:val="0"/>
      <w:marTop w:val="0"/>
      <w:marBottom w:val="0"/>
      <w:divBdr>
        <w:top w:val="none" w:sz="0" w:space="0" w:color="auto"/>
        <w:left w:val="none" w:sz="0" w:space="0" w:color="auto"/>
        <w:bottom w:val="none" w:sz="0" w:space="0" w:color="auto"/>
        <w:right w:val="none" w:sz="0" w:space="0" w:color="auto"/>
      </w:divBdr>
    </w:div>
    <w:div w:id="2018188796">
      <w:bodyDiv w:val="1"/>
      <w:marLeft w:val="0"/>
      <w:marRight w:val="0"/>
      <w:marTop w:val="0"/>
      <w:marBottom w:val="0"/>
      <w:divBdr>
        <w:top w:val="none" w:sz="0" w:space="0" w:color="auto"/>
        <w:left w:val="none" w:sz="0" w:space="0" w:color="auto"/>
        <w:bottom w:val="none" w:sz="0" w:space="0" w:color="auto"/>
        <w:right w:val="none" w:sz="0" w:space="0" w:color="auto"/>
      </w:divBdr>
    </w:div>
    <w:div w:id="20661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E359-F65F-47D4-A770-B31971EF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13848</CharactersWithSpaces>
  <SharedDoc>false</SharedDoc>
  <HLinks>
    <vt:vector size="96" baseType="variant">
      <vt:variant>
        <vt:i4>1835065</vt:i4>
      </vt:variant>
      <vt:variant>
        <vt:i4>92</vt:i4>
      </vt:variant>
      <vt:variant>
        <vt:i4>0</vt:i4>
      </vt:variant>
      <vt:variant>
        <vt:i4>5</vt:i4>
      </vt:variant>
      <vt:variant>
        <vt:lpwstr/>
      </vt:variant>
      <vt:variant>
        <vt:lpwstr>_Toc283305851</vt:lpwstr>
      </vt:variant>
      <vt:variant>
        <vt:i4>1835065</vt:i4>
      </vt:variant>
      <vt:variant>
        <vt:i4>86</vt:i4>
      </vt:variant>
      <vt:variant>
        <vt:i4>0</vt:i4>
      </vt:variant>
      <vt:variant>
        <vt:i4>5</vt:i4>
      </vt:variant>
      <vt:variant>
        <vt:lpwstr/>
      </vt:variant>
      <vt:variant>
        <vt:lpwstr>_Toc283305850</vt:lpwstr>
      </vt:variant>
      <vt:variant>
        <vt:i4>1900601</vt:i4>
      </vt:variant>
      <vt:variant>
        <vt:i4>80</vt:i4>
      </vt:variant>
      <vt:variant>
        <vt:i4>0</vt:i4>
      </vt:variant>
      <vt:variant>
        <vt:i4>5</vt:i4>
      </vt:variant>
      <vt:variant>
        <vt:lpwstr/>
      </vt:variant>
      <vt:variant>
        <vt:lpwstr>_Toc283305849</vt:lpwstr>
      </vt:variant>
      <vt:variant>
        <vt:i4>1900601</vt:i4>
      </vt:variant>
      <vt:variant>
        <vt:i4>74</vt:i4>
      </vt:variant>
      <vt:variant>
        <vt:i4>0</vt:i4>
      </vt:variant>
      <vt:variant>
        <vt:i4>5</vt:i4>
      </vt:variant>
      <vt:variant>
        <vt:lpwstr/>
      </vt:variant>
      <vt:variant>
        <vt:lpwstr>_Toc283305848</vt:lpwstr>
      </vt:variant>
      <vt:variant>
        <vt:i4>1900601</vt:i4>
      </vt:variant>
      <vt:variant>
        <vt:i4>68</vt:i4>
      </vt:variant>
      <vt:variant>
        <vt:i4>0</vt:i4>
      </vt:variant>
      <vt:variant>
        <vt:i4>5</vt:i4>
      </vt:variant>
      <vt:variant>
        <vt:lpwstr/>
      </vt:variant>
      <vt:variant>
        <vt:lpwstr>_Toc283305847</vt:lpwstr>
      </vt:variant>
      <vt:variant>
        <vt:i4>1900601</vt:i4>
      </vt:variant>
      <vt:variant>
        <vt:i4>62</vt:i4>
      </vt:variant>
      <vt:variant>
        <vt:i4>0</vt:i4>
      </vt:variant>
      <vt:variant>
        <vt:i4>5</vt:i4>
      </vt:variant>
      <vt:variant>
        <vt:lpwstr/>
      </vt:variant>
      <vt:variant>
        <vt:lpwstr>_Toc283305846</vt:lpwstr>
      </vt:variant>
      <vt:variant>
        <vt:i4>1900601</vt:i4>
      </vt:variant>
      <vt:variant>
        <vt:i4>56</vt:i4>
      </vt:variant>
      <vt:variant>
        <vt:i4>0</vt:i4>
      </vt:variant>
      <vt:variant>
        <vt:i4>5</vt:i4>
      </vt:variant>
      <vt:variant>
        <vt:lpwstr/>
      </vt:variant>
      <vt:variant>
        <vt:lpwstr>_Toc283305845</vt:lpwstr>
      </vt:variant>
      <vt:variant>
        <vt:i4>1900601</vt:i4>
      </vt:variant>
      <vt:variant>
        <vt:i4>50</vt:i4>
      </vt:variant>
      <vt:variant>
        <vt:i4>0</vt:i4>
      </vt:variant>
      <vt:variant>
        <vt:i4>5</vt:i4>
      </vt:variant>
      <vt:variant>
        <vt:lpwstr/>
      </vt:variant>
      <vt:variant>
        <vt:lpwstr>_Toc283305844</vt:lpwstr>
      </vt:variant>
      <vt:variant>
        <vt:i4>1900601</vt:i4>
      </vt:variant>
      <vt:variant>
        <vt:i4>44</vt:i4>
      </vt:variant>
      <vt:variant>
        <vt:i4>0</vt:i4>
      </vt:variant>
      <vt:variant>
        <vt:i4>5</vt:i4>
      </vt:variant>
      <vt:variant>
        <vt:lpwstr/>
      </vt:variant>
      <vt:variant>
        <vt:lpwstr>_Toc283305843</vt:lpwstr>
      </vt:variant>
      <vt:variant>
        <vt:i4>1900601</vt:i4>
      </vt:variant>
      <vt:variant>
        <vt:i4>38</vt:i4>
      </vt:variant>
      <vt:variant>
        <vt:i4>0</vt:i4>
      </vt:variant>
      <vt:variant>
        <vt:i4>5</vt:i4>
      </vt:variant>
      <vt:variant>
        <vt:lpwstr/>
      </vt:variant>
      <vt:variant>
        <vt:lpwstr>_Toc283305842</vt:lpwstr>
      </vt:variant>
      <vt:variant>
        <vt:i4>1900601</vt:i4>
      </vt:variant>
      <vt:variant>
        <vt:i4>32</vt:i4>
      </vt:variant>
      <vt:variant>
        <vt:i4>0</vt:i4>
      </vt:variant>
      <vt:variant>
        <vt:i4>5</vt:i4>
      </vt:variant>
      <vt:variant>
        <vt:lpwstr/>
      </vt:variant>
      <vt:variant>
        <vt:lpwstr>_Toc283305841</vt:lpwstr>
      </vt:variant>
      <vt:variant>
        <vt:i4>1900601</vt:i4>
      </vt:variant>
      <vt:variant>
        <vt:i4>26</vt:i4>
      </vt:variant>
      <vt:variant>
        <vt:i4>0</vt:i4>
      </vt:variant>
      <vt:variant>
        <vt:i4>5</vt:i4>
      </vt:variant>
      <vt:variant>
        <vt:lpwstr/>
      </vt:variant>
      <vt:variant>
        <vt:lpwstr>_Toc283305840</vt:lpwstr>
      </vt:variant>
      <vt:variant>
        <vt:i4>1703993</vt:i4>
      </vt:variant>
      <vt:variant>
        <vt:i4>20</vt:i4>
      </vt:variant>
      <vt:variant>
        <vt:i4>0</vt:i4>
      </vt:variant>
      <vt:variant>
        <vt:i4>5</vt:i4>
      </vt:variant>
      <vt:variant>
        <vt:lpwstr/>
      </vt:variant>
      <vt:variant>
        <vt:lpwstr>_Toc283305839</vt:lpwstr>
      </vt:variant>
      <vt:variant>
        <vt:i4>1703993</vt:i4>
      </vt:variant>
      <vt:variant>
        <vt:i4>14</vt:i4>
      </vt:variant>
      <vt:variant>
        <vt:i4>0</vt:i4>
      </vt:variant>
      <vt:variant>
        <vt:i4>5</vt:i4>
      </vt:variant>
      <vt:variant>
        <vt:lpwstr/>
      </vt:variant>
      <vt:variant>
        <vt:lpwstr>_Toc283305838</vt:lpwstr>
      </vt:variant>
      <vt:variant>
        <vt:i4>1703993</vt:i4>
      </vt:variant>
      <vt:variant>
        <vt:i4>8</vt:i4>
      </vt:variant>
      <vt:variant>
        <vt:i4>0</vt:i4>
      </vt:variant>
      <vt:variant>
        <vt:i4>5</vt:i4>
      </vt:variant>
      <vt:variant>
        <vt:lpwstr/>
      </vt:variant>
      <vt:variant>
        <vt:lpwstr>_Toc283305837</vt:lpwstr>
      </vt:variant>
      <vt:variant>
        <vt:i4>1703993</vt:i4>
      </vt:variant>
      <vt:variant>
        <vt:i4>2</vt:i4>
      </vt:variant>
      <vt:variant>
        <vt:i4>0</vt:i4>
      </vt:variant>
      <vt:variant>
        <vt:i4>5</vt:i4>
      </vt:variant>
      <vt:variant>
        <vt:lpwstr/>
      </vt:variant>
      <vt:variant>
        <vt:lpwstr>_Toc283305836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cp:revision>
  <cp:lastPrinted>2019-05-06T05:10:00Z</cp:lastPrinted>
  <dcterms:created xsi:type="dcterms:W3CDTF">2019-05-13T02:03:00Z</dcterms:created>
  <dcterms:modified xsi:type="dcterms:W3CDTF">2019-05-20T06:42:00Z</dcterms:modified>
</cp:coreProperties>
</file>